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202EF4" w14:textId="788CBE9A" w:rsidR="00820BC5" w:rsidRDefault="00820BC5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bookmarkStart w:id="0" w:name="_Hlk491845607"/>
      <w:r>
        <w:rPr>
          <w:rFonts w:cs="Arial"/>
          <w:b/>
          <w:sz w:val="24"/>
          <w:szCs w:val="24"/>
        </w:rPr>
        <w:t>3GPP TSG-RAN WG4 Meeting #</w:t>
      </w:r>
      <w:r w:rsidR="00B929C0">
        <w:rPr>
          <w:rFonts w:cs="Arial"/>
          <w:b/>
          <w:sz w:val="24"/>
          <w:szCs w:val="24"/>
        </w:rPr>
        <w:t>110</w:t>
      </w:r>
      <w:r>
        <w:rPr>
          <w:rFonts w:cs="Arial"/>
          <w:b/>
          <w:sz w:val="24"/>
          <w:szCs w:val="24"/>
        </w:rPr>
        <w:tab/>
      </w:r>
      <w:r w:rsidR="00D07AD5" w:rsidRPr="00D07AD5">
        <w:rPr>
          <w:rFonts w:cs="Arial"/>
          <w:b/>
          <w:sz w:val="24"/>
          <w:szCs w:val="24"/>
        </w:rPr>
        <w:t>R4-</w:t>
      </w:r>
      <w:r w:rsidR="00B929C0">
        <w:rPr>
          <w:rFonts w:cs="Arial"/>
          <w:b/>
          <w:sz w:val="24"/>
          <w:szCs w:val="24"/>
        </w:rPr>
        <w:t>24</w:t>
      </w:r>
      <w:r w:rsidR="007C56D2">
        <w:rPr>
          <w:rFonts w:cs="Arial"/>
          <w:b/>
          <w:sz w:val="24"/>
          <w:szCs w:val="24"/>
        </w:rPr>
        <w:t>02090</w:t>
      </w:r>
    </w:p>
    <w:bookmarkEnd w:id="0"/>
    <w:p w14:paraId="18B618B1" w14:textId="77777777" w:rsidR="00820BC5" w:rsidRPr="0087636F" w:rsidRDefault="00B929C0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r w:rsidRPr="00B929C0">
        <w:rPr>
          <w:rFonts w:cs="Arial"/>
          <w:b/>
          <w:sz w:val="24"/>
          <w:szCs w:val="24"/>
        </w:rPr>
        <w:t>Athens, Greece, February 19 – March 01, 2024</w:t>
      </w:r>
    </w:p>
    <w:p w14:paraId="1CDDEDCF" w14:textId="77777777" w:rsidR="0043450E" w:rsidRPr="00426A90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</w:rPr>
      </w:pPr>
    </w:p>
    <w:p w14:paraId="08F8D7D3" w14:textId="1A9BB4D8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Pr="008849F2">
        <w:rPr>
          <w:sz w:val="22"/>
        </w:rPr>
        <w:t>Nok</w:t>
      </w:r>
      <w:r w:rsidR="00BC764C">
        <w:rPr>
          <w:sz w:val="22"/>
        </w:rPr>
        <w:t>ia</w:t>
      </w:r>
      <w:r w:rsidR="00454E53">
        <w:rPr>
          <w:sz w:val="22"/>
        </w:rPr>
        <w:t>,</w:t>
      </w:r>
      <w:r w:rsidR="00C755E0" w:rsidRPr="00C755E0">
        <w:rPr>
          <w:sz w:val="22"/>
        </w:rPr>
        <w:t xml:space="preserve"> America Movil</w:t>
      </w:r>
    </w:p>
    <w:p w14:paraId="4D7C60EA" w14:textId="77777777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bookmarkStart w:id="1" w:name="_Hlk24032798"/>
      <w:r w:rsidR="00452313">
        <w:rPr>
          <w:sz w:val="22"/>
        </w:rPr>
        <w:t>Simulation results for LTE CA_2C</w:t>
      </w:r>
    </w:p>
    <w:bookmarkEnd w:id="1"/>
    <w:p w14:paraId="379ED1BE" w14:textId="63FB56D0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7C56D2">
        <w:rPr>
          <w:b/>
          <w:sz w:val="22"/>
        </w:rPr>
        <w:t>9.1.2.1</w:t>
      </w:r>
    </w:p>
    <w:p w14:paraId="62E12C9B" w14:textId="77777777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B43457">
        <w:rPr>
          <w:sz w:val="22"/>
        </w:rPr>
        <w:t>Discussion</w:t>
      </w:r>
    </w:p>
    <w:p w14:paraId="73791431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07088C7F" w14:textId="299A6611" w:rsidR="00452313" w:rsidRDefault="00452313" w:rsidP="00452313">
      <w:r>
        <w:t>This contribution presents simulation results for LTE CA_2C band</w:t>
      </w:r>
      <w:r w:rsidR="00725979">
        <w:t xml:space="preserve"> for different bandwidth combinations</w:t>
      </w:r>
      <w:r w:rsidR="00475671">
        <w:t xml:space="preserve"> taking into account an additional spectrum emission mask</w:t>
      </w:r>
      <w:r>
        <w:t>.</w:t>
      </w:r>
    </w:p>
    <w:p w14:paraId="6E029ECE" w14:textId="77777777" w:rsidR="000A6A9A" w:rsidRDefault="000A6A9A" w:rsidP="00452313">
      <w:pPr>
        <w:pStyle w:val="Heading1"/>
      </w:pPr>
      <w:r>
        <w:t>2</w:t>
      </w:r>
      <w:r>
        <w:tab/>
      </w:r>
      <w:r w:rsidR="00452313">
        <w:t>Simulation assumptions and scenario</w:t>
      </w:r>
    </w:p>
    <w:p w14:paraId="7593274A" w14:textId="045414C4" w:rsidR="00C8790F" w:rsidRPr="00C755E0" w:rsidRDefault="00C8790F" w:rsidP="00C8790F">
      <w:pPr>
        <w:pStyle w:val="ListParagraph"/>
        <w:numPr>
          <w:ilvl w:val="0"/>
          <w:numId w:val="9"/>
        </w:numPr>
        <w:rPr>
          <w:lang w:val="da-DK"/>
        </w:rPr>
      </w:pPr>
      <w:r w:rsidRPr="00C755E0">
        <w:rPr>
          <w:lang w:val="da-DK"/>
        </w:rPr>
        <w:t>UL LTE channel for B2 at 1</w:t>
      </w:r>
      <w:r w:rsidR="004377AB" w:rsidRPr="00C755E0">
        <w:rPr>
          <w:lang w:val="da-DK"/>
        </w:rPr>
        <w:t>85</w:t>
      </w:r>
      <w:r w:rsidRPr="00C755E0">
        <w:rPr>
          <w:lang w:val="da-DK"/>
        </w:rPr>
        <w:t>0-19</w:t>
      </w:r>
      <w:r w:rsidR="00140A88" w:rsidRPr="00C755E0">
        <w:rPr>
          <w:lang w:val="da-DK"/>
        </w:rPr>
        <w:t>1</w:t>
      </w:r>
      <w:r w:rsidRPr="00C755E0">
        <w:rPr>
          <w:lang w:val="da-DK"/>
        </w:rPr>
        <w:t>0 MHz</w:t>
      </w:r>
      <w:r w:rsidR="00A56281" w:rsidRPr="00C755E0">
        <w:rPr>
          <w:lang w:val="da-DK"/>
        </w:rPr>
        <w:t xml:space="preserve">, SCS = </w:t>
      </w:r>
      <w:r w:rsidR="002957A7" w:rsidRPr="00C755E0">
        <w:rPr>
          <w:lang w:val="da-DK"/>
        </w:rPr>
        <w:t>15</w:t>
      </w:r>
      <w:r w:rsidR="00A56281" w:rsidRPr="00C755E0">
        <w:rPr>
          <w:lang w:val="da-DK"/>
        </w:rPr>
        <w:t xml:space="preserve"> kHz</w:t>
      </w:r>
    </w:p>
    <w:p w14:paraId="295735CC" w14:textId="77777777" w:rsidR="00C8790F" w:rsidRPr="000C39AF" w:rsidRDefault="00C8790F" w:rsidP="00C8790F">
      <w:pPr>
        <w:pStyle w:val="ListParagraph"/>
        <w:numPr>
          <w:ilvl w:val="0"/>
          <w:numId w:val="9"/>
        </w:numPr>
      </w:pPr>
      <w:r w:rsidRPr="000C39AF">
        <w:t>I/Q image -28 dBc</w:t>
      </w:r>
    </w:p>
    <w:p w14:paraId="11B7ACF4" w14:textId="77777777" w:rsidR="00C8790F" w:rsidRPr="000C39AF" w:rsidRDefault="00C8790F" w:rsidP="00C8790F">
      <w:pPr>
        <w:pStyle w:val="ListParagraph"/>
        <w:numPr>
          <w:ilvl w:val="0"/>
          <w:numId w:val="9"/>
        </w:numPr>
      </w:pPr>
      <w:r w:rsidRPr="000C39AF">
        <w:t>Carrier leakage -28 dBc</w:t>
      </w:r>
    </w:p>
    <w:p w14:paraId="4E72B7F3" w14:textId="77777777" w:rsidR="00C8790F" w:rsidRDefault="00C8790F" w:rsidP="00C8790F">
      <w:pPr>
        <w:pStyle w:val="ListParagraph"/>
        <w:numPr>
          <w:ilvl w:val="0"/>
          <w:numId w:val="9"/>
        </w:numPr>
      </w:pPr>
      <w:r w:rsidRPr="000C39AF">
        <w:t>CIM3 -60 dBc</w:t>
      </w:r>
    </w:p>
    <w:p w14:paraId="611EA1AD" w14:textId="0B0C0F3E" w:rsidR="0062383B" w:rsidRDefault="0062383B" w:rsidP="00C8790F">
      <w:pPr>
        <w:pStyle w:val="ListParagraph"/>
        <w:numPr>
          <w:ilvl w:val="0"/>
          <w:numId w:val="9"/>
        </w:numPr>
      </w:pPr>
      <w:r>
        <w:t>Power class PC3</w:t>
      </w:r>
    </w:p>
    <w:p w14:paraId="77019546" w14:textId="3F56EE2A" w:rsidR="00475671" w:rsidRDefault="00475671" w:rsidP="00C8790F">
      <w:pPr>
        <w:pStyle w:val="ListParagraph"/>
        <w:numPr>
          <w:ilvl w:val="0"/>
          <w:numId w:val="9"/>
        </w:numPr>
      </w:pPr>
      <w:r>
        <w:t>Only additional spectrum emission mask is considered; other gating factors (ACLR, spurious emission mask, EVM etc.) are excluded.</w:t>
      </w:r>
    </w:p>
    <w:p w14:paraId="44237820" w14:textId="50E8048B" w:rsidR="00475671" w:rsidRDefault="00475671" w:rsidP="00C8790F">
      <w:pPr>
        <w:pStyle w:val="ListParagraph"/>
        <w:numPr>
          <w:ilvl w:val="0"/>
          <w:numId w:val="9"/>
        </w:numPr>
      </w:pPr>
      <w:r>
        <w:t xml:space="preserve">The additional SEM is shown in Table 1. It is modified from the general LTE CA SEM by changing -10 dBm to -13 dBm in the </w:t>
      </w:r>
      <w:r w:rsidR="00007735" w:rsidRPr="00007735">
        <w:t>± 1-5</w:t>
      </w:r>
      <w:r w:rsidR="00007735">
        <w:t xml:space="preserve"> MHz segment. This modification is done following the </w:t>
      </w:r>
      <w:r w:rsidR="00707C7A">
        <w:t>additional</w:t>
      </w:r>
      <w:r w:rsidR="00007735">
        <w:t xml:space="preserve"> SEM used for band 2 in the single-carrier case (NS_03).</w:t>
      </w:r>
    </w:p>
    <w:p w14:paraId="2207BEAB" w14:textId="60C58D56" w:rsidR="00C8790F" w:rsidRPr="00C8790F" w:rsidRDefault="00C8790F" w:rsidP="00C8790F">
      <w:pPr>
        <w:pStyle w:val="TH"/>
        <w:rPr>
          <w:lang w:eastAsia="ko-KR"/>
        </w:rPr>
      </w:pPr>
      <w:r w:rsidRPr="00A1115A">
        <w:rPr>
          <w:lang w:eastAsia="ko-KR"/>
        </w:rPr>
        <w:t xml:space="preserve">Table 1: </w:t>
      </w:r>
      <w:r>
        <w:rPr>
          <w:lang w:eastAsia="ko-KR"/>
        </w:rPr>
        <w:t>Spectrum emission limits for CA_2C</w:t>
      </w:r>
    </w:p>
    <w:tbl>
      <w:tblPr>
        <w:tblW w:w="8080" w:type="dxa"/>
        <w:tblInd w:w="699" w:type="dxa"/>
        <w:tblBorders>
          <w:top w:val="single" w:sz="8" w:space="0" w:color="A3A3A3"/>
          <w:left w:val="single" w:sz="8" w:space="0" w:color="A3A3A3"/>
          <w:bottom w:val="single" w:sz="8" w:space="0" w:color="A3A3A3"/>
          <w:right w:val="single" w:sz="8" w:space="0" w:color="A3A3A3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  <w:tblCaption w:val=""/>
        <w:tblDescription w:val=""/>
      </w:tblPr>
      <w:tblGrid>
        <w:gridCol w:w="1458"/>
        <w:gridCol w:w="952"/>
        <w:gridCol w:w="851"/>
        <w:gridCol w:w="850"/>
        <w:gridCol w:w="851"/>
        <w:gridCol w:w="850"/>
        <w:gridCol w:w="851"/>
        <w:gridCol w:w="1417"/>
      </w:tblGrid>
      <w:tr w:rsidR="00C8790F" w:rsidRPr="00452313" w14:paraId="4903AB79" w14:textId="77777777" w:rsidTr="00C8790F">
        <w:tc>
          <w:tcPr>
            <w:tcW w:w="145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E2A7459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b/>
                <w:bCs/>
                <w:sz w:val="18"/>
                <w:szCs w:val="18"/>
              </w:rPr>
              <w:t>Spectrum emission limit [dBm]/BW</w:t>
            </w:r>
            <w:r w:rsidRPr="00452313">
              <w:rPr>
                <w:rFonts w:ascii="Arial" w:hAnsi="Arial" w:cs="Arial"/>
                <w:b/>
                <w:bCs/>
                <w:sz w:val="18"/>
                <w:szCs w:val="18"/>
                <w:vertAlign w:val="subscript"/>
              </w:rPr>
              <w:t>Channel_CA</w:t>
            </w:r>
          </w:p>
        </w:tc>
        <w:tc>
          <w:tcPr>
            <w:tcW w:w="95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DBE4615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79385F8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1875BFA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0E05A56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9F69140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32F0F55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41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F6BE381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</w:tr>
      <w:tr w:rsidR="00C8790F" w:rsidRPr="00452313" w14:paraId="499AA2EA" w14:textId="77777777" w:rsidTr="00C8790F">
        <w:tc>
          <w:tcPr>
            <w:tcW w:w="145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CD6121B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b/>
                <w:bCs/>
                <w:sz w:val="18"/>
                <w:szCs w:val="18"/>
              </w:rPr>
              <w:t>Δf</w:t>
            </w:r>
            <w:r w:rsidRPr="00452313">
              <w:rPr>
                <w:rFonts w:ascii="Arial" w:hAnsi="Arial" w:cs="Arial"/>
                <w:b/>
                <w:bCs/>
                <w:sz w:val="18"/>
                <w:szCs w:val="18"/>
                <w:vertAlign w:val="subscript"/>
              </w:rPr>
              <w:t>OOB</w:t>
            </w:r>
          </w:p>
          <w:p w14:paraId="2B8164C9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b/>
                <w:bCs/>
                <w:sz w:val="18"/>
                <w:szCs w:val="18"/>
              </w:rPr>
              <w:t>(MHz)</w:t>
            </w:r>
          </w:p>
        </w:tc>
        <w:tc>
          <w:tcPr>
            <w:tcW w:w="95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E0437BB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b/>
                <w:bCs/>
                <w:sz w:val="18"/>
                <w:szCs w:val="18"/>
              </w:rPr>
              <w:t>25RB</w:t>
            </w:r>
            <w:r w:rsidR="00C8790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Pr="00452313">
              <w:rPr>
                <w:rFonts w:ascii="Arial" w:hAnsi="Arial" w:cs="Arial"/>
                <w:b/>
                <w:bCs/>
                <w:sz w:val="18"/>
                <w:szCs w:val="18"/>
              </w:rPr>
              <w:t>+100RB</w:t>
            </w:r>
          </w:p>
          <w:p w14:paraId="22DACA11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b/>
                <w:bCs/>
                <w:sz w:val="18"/>
                <w:szCs w:val="18"/>
              </w:rPr>
              <w:t>(24.95</w:t>
            </w:r>
            <w:r w:rsidR="00C8790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Pr="00452313">
              <w:rPr>
                <w:rFonts w:ascii="Arial" w:hAnsi="Arial" w:cs="Arial"/>
                <w:b/>
                <w:bCs/>
                <w:sz w:val="18"/>
                <w:szCs w:val="18"/>
              </w:rPr>
              <w:t>MHz)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E86AC71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b/>
                <w:bCs/>
                <w:sz w:val="18"/>
                <w:szCs w:val="18"/>
              </w:rPr>
              <w:t>50RB</w:t>
            </w:r>
            <w:r w:rsidR="00C8790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Pr="00452313">
              <w:rPr>
                <w:rFonts w:ascii="Arial" w:hAnsi="Arial" w:cs="Arial"/>
                <w:b/>
                <w:bCs/>
                <w:sz w:val="18"/>
                <w:szCs w:val="18"/>
              </w:rPr>
              <w:t>+7</w:t>
            </w:r>
            <w:r w:rsidR="00C8790F">
              <w:rPr>
                <w:rFonts w:ascii="Arial" w:hAnsi="Arial" w:cs="Arial"/>
                <w:b/>
                <w:bCs/>
                <w:sz w:val="18"/>
                <w:szCs w:val="18"/>
              </w:rPr>
              <w:t>5</w:t>
            </w:r>
            <w:r w:rsidRPr="00452313">
              <w:rPr>
                <w:rFonts w:ascii="Arial" w:hAnsi="Arial" w:cs="Arial"/>
                <w:b/>
                <w:bCs/>
                <w:sz w:val="18"/>
                <w:szCs w:val="18"/>
              </w:rPr>
              <w:t>RB</w:t>
            </w:r>
          </w:p>
          <w:p w14:paraId="4F9242B7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b/>
                <w:bCs/>
                <w:sz w:val="18"/>
                <w:szCs w:val="18"/>
              </w:rPr>
              <w:t>(24.75 MHz)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9165440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b/>
                <w:bCs/>
                <w:sz w:val="18"/>
                <w:szCs w:val="18"/>
              </w:rPr>
              <w:t>50RB</w:t>
            </w:r>
            <w:r w:rsidR="00C8790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Pr="00452313">
              <w:rPr>
                <w:rFonts w:ascii="Arial" w:hAnsi="Arial" w:cs="Arial"/>
                <w:b/>
                <w:bCs/>
                <w:sz w:val="18"/>
                <w:szCs w:val="18"/>
              </w:rPr>
              <w:t>+100RB</w:t>
            </w:r>
          </w:p>
          <w:p w14:paraId="28AAF910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b/>
                <w:bCs/>
                <w:sz w:val="18"/>
                <w:szCs w:val="18"/>
              </w:rPr>
              <w:t>(29.9 MHz)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2219E2C" w14:textId="77777777" w:rsidR="00C8790F" w:rsidRDefault="00452313" w:rsidP="00452313">
            <w:pPr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452313">
              <w:rPr>
                <w:rFonts w:ascii="Arial" w:hAnsi="Arial" w:cs="Arial"/>
                <w:b/>
                <w:bCs/>
                <w:sz w:val="18"/>
                <w:szCs w:val="18"/>
              </w:rPr>
              <w:t>75RB</w:t>
            </w:r>
            <w:r w:rsidR="00C8790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Pr="00452313">
              <w:rPr>
                <w:rFonts w:ascii="Arial" w:hAnsi="Arial" w:cs="Arial"/>
                <w:b/>
                <w:bCs/>
                <w:sz w:val="18"/>
                <w:szCs w:val="18"/>
              </w:rPr>
              <w:t>+75RB</w:t>
            </w:r>
          </w:p>
          <w:p w14:paraId="1EBDE324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(30 MHz)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5BF97CB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b/>
                <w:bCs/>
                <w:sz w:val="18"/>
                <w:szCs w:val="18"/>
              </w:rPr>
              <w:t>75RB</w:t>
            </w:r>
            <w:r w:rsidR="00C8790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Pr="00452313">
              <w:rPr>
                <w:rFonts w:ascii="Arial" w:hAnsi="Arial" w:cs="Arial"/>
                <w:b/>
                <w:bCs/>
                <w:sz w:val="18"/>
                <w:szCs w:val="18"/>
              </w:rPr>
              <w:t>+100RB</w:t>
            </w:r>
          </w:p>
          <w:p w14:paraId="522F3E08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b/>
                <w:bCs/>
                <w:sz w:val="18"/>
                <w:szCs w:val="18"/>
              </w:rPr>
              <w:t>(34.85 MHz)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96B9956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b/>
                <w:bCs/>
                <w:sz w:val="18"/>
                <w:szCs w:val="18"/>
              </w:rPr>
              <w:t>100RB</w:t>
            </w:r>
            <w:r w:rsidR="00C8790F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Pr="00452313">
              <w:rPr>
                <w:rFonts w:ascii="Arial" w:hAnsi="Arial" w:cs="Arial"/>
                <w:b/>
                <w:bCs/>
                <w:sz w:val="18"/>
                <w:szCs w:val="18"/>
              </w:rPr>
              <w:t>+100RB</w:t>
            </w:r>
          </w:p>
          <w:p w14:paraId="2FE66FAE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b/>
                <w:bCs/>
                <w:sz w:val="18"/>
                <w:szCs w:val="18"/>
              </w:rPr>
              <w:t>(39.8 MHz)</w:t>
            </w:r>
          </w:p>
        </w:tc>
        <w:tc>
          <w:tcPr>
            <w:tcW w:w="141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6572E5E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b/>
                <w:bCs/>
                <w:sz w:val="18"/>
                <w:szCs w:val="18"/>
              </w:rPr>
              <w:t>Measurement bandwidth</w:t>
            </w:r>
          </w:p>
        </w:tc>
      </w:tr>
      <w:tr w:rsidR="00C8790F" w:rsidRPr="00452313" w14:paraId="70011C9F" w14:textId="77777777" w:rsidTr="00C8790F">
        <w:tc>
          <w:tcPr>
            <w:tcW w:w="145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C68D1E2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± 0-1</w:t>
            </w:r>
          </w:p>
        </w:tc>
        <w:tc>
          <w:tcPr>
            <w:tcW w:w="95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C48B400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-22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C2E493B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-22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6BC1F32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-22.5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A0594F0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-22.5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32F7183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-23.5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E227C85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-24</w:t>
            </w:r>
          </w:p>
        </w:tc>
        <w:tc>
          <w:tcPr>
            <w:tcW w:w="141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C0FAA32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30 kHz</w:t>
            </w:r>
          </w:p>
        </w:tc>
      </w:tr>
      <w:tr w:rsidR="00C8790F" w:rsidRPr="00452313" w14:paraId="0B1500E2" w14:textId="77777777" w:rsidTr="00C8790F">
        <w:tc>
          <w:tcPr>
            <w:tcW w:w="145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5B40581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bookmarkStart w:id="2" w:name="_Hlk158915103"/>
            <w:r w:rsidRPr="00452313">
              <w:rPr>
                <w:rFonts w:ascii="Arial" w:hAnsi="Arial" w:cs="Arial"/>
                <w:sz w:val="18"/>
                <w:szCs w:val="18"/>
              </w:rPr>
              <w:t>± 1-5</w:t>
            </w:r>
            <w:bookmarkEnd w:id="2"/>
          </w:p>
        </w:tc>
        <w:tc>
          <w:tcPr>
            <w:tcW w:w="95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6442EE9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0C85CA9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197AC31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2B5A3C0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D57CF53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CB95D13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141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E34650B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1 MHz</w:t>
            </w:r>
          </w:p>
        </w:tc>
      </w:tr>
      <w:tr w:rsidR="00C8790F" w:rsidRPr="00452313" w14:paraId="66A90CE7" w14:textId="77777777" w:rsidTr="00C8790F">
        <w:tc>
          <w:tcPr>
            <w:tcW w:w="145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FCFA62F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± 5-24.75</w:t>
            </w:r>
          </w:p>
        </w:tc>
        <w:tc>
          <w:tcPr>
            <w:tcW w:w="95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C2728E0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557DE03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6ECDB41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7A40F00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BE04A4B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68EEA2C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141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3BA8C66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1 MHz</w:t>
            </w:r>
          </w:p>
        </w:tc>
      </w:tr>
      <w:tr w:rsidR="00C8790F" w:rsidRPr="00452313" w14:paraId="74201F64" w14:textId="77777777" w:rsidTr="00C8790F">
        <w:tc>
          <w:tcPr>
            <w:tcW w:w="145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E60F0AD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± 24.75-24.95</w:t>
            </w:r>
          </w:p>
        </w:tc>
        <w:tc>
          <w:tcPr>
            <w:tcW w:w="95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7FE193A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A1AB3FE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-25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D77DCA9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A58FA83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28F597E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06911CF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141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9DD26A3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1 MHz</w:t>
            </w:r>
          </w:p>
        </w:tc>
      </w:tr>
      <w:tr w:rsidR="00C8790F" w:rsidRPr="00452313" w14:paraId="197FFDA4" w14:textId="77777777" w:rsidTr="00C8790F">
        <w:tc>
          <w:tcPr>
            <w:tcW w:w="145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F6139EA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± 24.95-29.75</w:t>
            </w:r>
          </w:p>
        </w:tc>
        <w:tc>
          <w:tcPr>
            <w:tcW w:w="95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FF77FC8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-25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4EDD0DA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-25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2723A0C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329CC21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588EBCD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0CADAD5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141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13A0289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1 MHz</w:t>
            </w:r>
          </w:p>
        </w:tc>
      </w:tr>
      <w:tr w:rsidR="00C8790F" w:rsidRPr="00452313" w14:paraId="09C5EE45" w14:textId="77777777" w:rsidTr="00C8790F">
        <w:tc>
          <w:tcPr>
            <w:tcW w:w="145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E323513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± 29.75-29.9</w:t>
            </w:r>
          </w:p>
        </w:tc>
        <w:tc>
          <w:tcPr>
            <w:tcW w:w="95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72AF218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-25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596548A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3361977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D7B89DA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7643CB4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B797AF6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141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E6F2AB2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1 MHz</w:t>
            </w:r>
          </w:p>
        </w:tc>
      </w:tr>
      <w:tr w:rsidR="00C8790F" w:rsidRPr="00452313" w14:paraId="4B204912" w14:textId="77777777" w:rsidTr="00C8790F">
        <w:tc>
          <w:tcPr>
            <w:tcW w:w="145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9528D6F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± 29.9-29.95</w:t>
            </w:r>
          </w:p>
        </w:tc>
        <w:tc>
          <w:tcPr>
            <w:tcW w:w="95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F088FED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-25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6863E34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70D3931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-25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157E0A5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351FD98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B7AA063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141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A67CC96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1 MHz</w:t>
            </w:r>
          </w:p>
        </w:tc>
      </w:tr>
      <w:tr w:rsidR="00C8790F" w:rsidRPr="00452313" w14:paraId="1D55C838" w14:textId="77777777" w:rsidTr="00C8790F">
        <w:tc>
          <w:tcPr>
            <w:tcW w:w="145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0A00252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lastRenderedPageBreak/>
              <w:t>± 29.95-30</w:t>
            </w:r>
          </w:p>
        </w:tc>
        <w:tc>
          <w:tcPr>
            <w:tcW w:w="95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585C1E9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76CAB02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EE961BE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-25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A576CCB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6F59F7C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7F415B7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141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9F1D3C4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1 MHz</w:t>
            </w:r>
          </w:p>
        </w:tc>
      </w:tr>
      <w:tr w:rsidR="00C8790F" w:rsidRPr="00452313" w14:paraId="0D25533A" w14:textId="77777777" w:rsidTr="00C8790F">
        <w:tc>
          <w:tcPr>
            <w:tcW w:w="145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EEEC0CA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± 30-34.85</w:t>
            </w:r>
          </w:p>
        </w:tc>
        <w:tc>
          <w:tcPr>
            <w:tcW w:w="95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8670B48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428936A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73ABFD35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-25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81DC0D5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-25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87B787C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3C9DD00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141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2302C6F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1 MHz</w:t>
            </w:r>
          </w:p>
        </w:tc>
      </w:tr>
      <w:tr w:rsidR="00C8790F" w:rsidRPr="00452313" w14:paraId="4D85CF96" w14:textId="77777777" w:rsidTr="00C8790F">
        <w:tc>
          <w:tcPr>
            <w:tcW w:w="145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BF694B0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± 34.85-34.9</w:t>
            </w:r>
          </w:p>
        </w:tc>
        <w:tc>
          <w:tcPr>
            <w:tcW w:w="95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DB312BF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9E30CD2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66F8943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-25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FF1B949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-25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75E1F94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-25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0EE467C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141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012D517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1 MHz</w:t>
            </w:r>
          </w:p>
        </w:tc>
      </w:tr>
      <w:tr w:rsidR="00C8790F" w:rsidRPr="00452313" w14:paraId="2AF7344E" w14:textId="77777777" w:rsidTr="00C8790F">
        <w:tc>
          <w:tcPr>
            <w:tcW w:w="145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1798D7A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± 34.9-35</w:t>
            </w:r>
          </w:p>
        </w:tc>
        <w:tc>
          <w:tcPr>
            <w:tcW w:w="95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F354EF2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B227AA5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4C7F8E4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6A3FA5B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-25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BC81906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-25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674DC37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141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C30E612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1 MHz</w:t>
            </w:r>
          </w:p>
        </w:tc>
      </w:tr>
      <w:tr w:rsidR="00C8790F" w:rsidRPr="00452313" w14:paraId="73CA1053" w14:textId="77777777" w:rsidTr="00C8790F">
        <w:tc>
          <w:tcPr>
            <w:tcW w:w="145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89E603C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± 35-39.8</w:t>
            </w:r>
          </w:p>
        </w:tc>
        <w:tc>
          <w:tcPr>
            <w:tcW w:w="95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EDEDE14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6FA578A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CFD44C4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B43E1CE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63A6411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-25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91DBDE9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-13</w:t>
            </w:r>
          </w:p>
        </w:tc>
        <w:tc>
          <w:tcPr>
            <w:tcW w:w="141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50B7667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1 MHz</w:t>
            </w:r>
          </w:p>
        </w:tc>
      </w:tr>
      <w:tr w:rsidR="00C8790F" w:rsidRPr="00452313" w14:paraId="2404B052" w14:textId="77777777" w:rsidTr="00C8790F">
        <w:tc>
          <w:tcPr>
            <w:tcW w:w="145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29E14839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± 39.8-39.85</w:t>
            </w:r>
          </w:p>
        </w:tc>
        <w:tc>
          <w:tcPr>
            <w:tcW w:w="95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29C8727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09F9B1D9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4B287AAB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AF6CBBC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8F2CE6E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-25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5E6116D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-25</w:t>
            </w:r>
          </w:p>
        </w:tc>
        <w:tc>
          <w:tcPr>
            <w:tcW w:w="141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63756AB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1 MHz</w:t>
            </w:r>
          </w:p>
        </w:tc>
      </w:tr>
      <w:tr w:rsidR="00C8790F" w:rsidRPr="00452313" w14:paraId="6E24BF4C" w14:textId="77777777" w:rsidTr="00C8790F">
        <w:tc>
          <w:tcPr>
            <w:tcW w:w="1458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62ECF73A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± 39.85-44.8</w:t>
            </w:r>
          </w:p>
        </w:tc>
        <w:tc>
          <w:tcPr>
            <w:tcW w:w="952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7D56A2D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1570EBA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3DCA8E5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5348434A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0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64A4F84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851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3BD9486E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-25</w:t>
            </w:r>
          </w:p>
        </w:tc>
        <w:tc>
          <w:tcPr>
            <w:tcW w:w="1417" w:type="dxa"/>
            <w:tcBorders>
              <w:top w:val="single" w:sz="8" w:space="0" w:color="A3A3A3"/>
              <w:left w:val="single" w:sz="8" w:space="0" w:color="A3A3A3"/>
              <w:bottom w:val="single" w:sz="8" w:space="0" w:color="A3A3A3"/>
              <w:right w:val="single" w:sz="8" w:space="0" w:color="A3A3A3"/>
            </w:tcBorders>
            <w:tcMar>
              <w:top w:w="80" w:type="dxa"/>
              <w:left w:w="80" w:type="dxa"/>
              <w:bottom w:w="80" w:type="dxa"/>
              <w:right w:w="80" w:type="dxa"/>
            </w:tcMar>
            <w:hideMark/>
          </w:tcPr>
          <w:p w14:paraId="19BC76C2" w14:textId="77777777" w:rsidR="00452313" w:rsidRPr="00452313" w:rsidRDefault="00452313" w:rsidP="00452313">
            <w:pPr>
              <w:rPr>
                <w:rFonts w:ascii="Arial" w:hAnsi="Arial" w:cs="Arial"/>
                <w:sz w:val="18"/>
                <w:szCs w:val="18"/>
              </w:rPr>
            </w:pPr>
            <w:r w:rsidRPr="00452313">
              <w:rPr>
                <w:rFonts w:ascii="Arial" w:hAnsi="Arial" w:cs="Arial"/>
                <w:sz w:val="18"/>
                <w:szCs w:val="18"/>
              </w:rPr>
              <w:t>1 MHz</w:t>
            </w:r>
          </w:p>
        </w:tc>
      </w:tr>
    </w:tbl>
    <w:p w14:paraId="12CBCA1D" w14:textId="77777777" w:rsidR="00452313" w:rsidRDefault="00452313" w:rsidP="00452313"/>
    <w:p w14:paraId="2F15659F" w14:textId="77777777" w:rsidR="002E1C7B" w:rsidRPr="00452313" w:rsidRDefault="002E1C7B" w:rsidP="002E1C7B">
      <w:pPr>
        <w:pStyle w:val="TH"/>
      </w:pPr>
      <w:bookmarkStart w:id="3" w:name="_CRTable5_6A_11"/>
      <w:r w:rsidRPr="001D386E">
        <w:t>Table</w:t>
      </w:r>
      <w:bookmarkEnd w:id="3"/>
      <w:r>
        <w:t xml:space="preserve"> 2</w:t>
      </w:r>
      <w:r w:rsidRPr="001D386E">
        <w:t>: E-UTRA CA configurations and bandwidth combination sets defined for intra-band contiguous CA</w:t>
      </w:r>
      <w:r>
        <w:t>_2C</w:t>
      </w:r>
    </w:p>
    <w:tbl>
      <w:tblPr>
        <w:tblW w:w="117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08"/>
        <w:gridCol w:w="1170"/>
        <w:gridCol w:w="1609"/>
        <w:gridCol w:w="1452"/>
        <w:gridCol w:w="1337"/>
        <w:gridCol w:w="1205"/>
        <w:gridCol w:w="1205"/>
        <w:gridCol w:w="1205"/>
        <w:gridCol w:w="1269"/>
      </w:tblGrid>
      <w:tr w:rsidR="002E1C7B" w:rsidRPr="001D386E" w14:paraId="53981AD2" w14:textId="77777777" w:rsidTr="0053149F">
        <w:trPr>
          <w:trHeight w:val="20"/>
          <w:jc w:val="center"/>
        </w:trPr>
        <w:tc>
          <w:tcPr>
            <w:tcW w:w="1308" w:type="dxa"/>
          </w:tcPr>
          <w:p w14:paraId="62E8493F" w14:textId="77777777" w:rsidR="002E1C7B" w:rsidRPr="001D386E" w:rsidRDefault="002E1C7B" w:rsidP="0053149F">
            <w:pPr>
              <w:pStyle w:val="TAH"/>
              <w:rPr>
                <w:rFonts w:cs="Arial"/>
              </w:rPr>
            </w:pPr>
          </w:p>
        </w:tc>
        <w:tc>
          <w:tcPr>
            <w:tcW w:w="1170" w:type="dxa"/>
          </w:tcPr>
          <w:p w14:paraId="044ED07B" w14:textId="77777777" w:rsidR="002E1C7B" w:rsidRPr="001D386E" w:rsidRDefault="002E1C7B" w:rsidP="0053149F">
            <w:pPr>
              <w:pStyle w:val="TAH"/>
              <w:rPr>
                <w:rFonts w:cs="Arial"/>
              </w:rPr>
            </w:pPr>
          </w:p>
        </w:tc>
        <w:tc>
          <w:tcPr>
            <w:tcW w:w="9282" w:type="dxa"/>
            <w:gridSpan w:val="7"/>
          </w:tcPr>
          <w:p w14:paraId="5EA0A2F3" w14:textId="77777777" w:rsidR="002E1C7B" w:rsidRPr="001D386E" w:rsidRDefault="002E1C7B" w:rsidP="0053149F">
            <w:pPr>
              <w:pStyle w:val="TAH"/>
              <w:rPr>
                <w:rFonts w:cs="Arial"/>
                <w:lang w:val="en-US"/>
              </w:rPr>
            </w:pPr>
            <w:r w:rsidRPr="001D386E">
              <w:rPr>
                <w:rFonts w:cs="Arial"/>
              </w:rPr>
              <w:t>E-UTRA CA configuration / Bandwidth combination set</w:t>
            </w:r>
          </w:p>
        </w:tc>
      </w:tr>
      <w:tr w:rsidR="002E1C7B" w:rsidRPr="001D386E" w14:paraId="0B4A9925" w14:textId="77777777" w:rsidTr="0053149F">
        <w:trPr>
          <w:trHeight w:val="20"/>
          <w:jc w:val="center"/>
        </w:trPr>
        <w:tc>
          <w:tcPr>
            <w:tcW w:w="1308" w:type="dxa"/>
            <w:vMerge w:val="restart"/>
            <w:vAlign w:val="center"/>
          </w:tcPr>
          <w:p w14:paraId="0D49BC44" w14:textId="77777777" w:rsidR="002E1C7B" w:rsidRPr="001D386E" w:rsidRDefault="002E1C7B" w:rsidP="0053149F">
            <w:pPr>
              <w:pStyle w:val="TAH"/>
              <w:rPr>
                <w:rFonts w:cs="Arial"/>
                <w:lang w:val="en-US"/>
              </w:rPr>
            </w:pPr>
            <w:r w:rsidRPr="001D386E">
              <w:rPr>
                <w:rFonts w:cs="Arial"/>
                <w:lang w:val="en-US"/>
              </w:rPr>
              <w:t>E-UTRA CA configuration</w:t>
            </w:r>
          </w:p>
        </w:tc>
        <w:tc>
          <w:tcPr>
            <w:tcW w:w="1170" w:type="dxa"/>
            <w:vMerge w:val="restart"/>
          </w:tcPr>
          <w:p w14:paraId="60C8253D" w14:textId="77777777" w:rsidR="002E1C7B" w:rsidRPr="001D386E" w:rsidRDefault="002E1C7B" w:rsidP="0053149F">
            <w:pPr>
              <w:pStyle w:val="TAH"/>
              <w:rPr>
                <w:rFonts w:cs="Arial"/>
                <w:lang w:val="en-US" w:eastAsia="ja-JP"/>
              </w:rPr>
            </w:pPr>
            <w:r w:rsidRPr="001D386E">
              <w:rPr>
                <w:rFonts w:cs="Arial" w:hint="eastAsia"/>
                <w:lang w:val="en-US" w:eastAsia="ja-JP"/>
              </w:rPr>
              <w:t>Uplink CA configurations</w:t>
            </w:r>
          </w:p>
          <w:p w14:paraId="79497943" w14:textId="77777777" w:rsidR="002E1C7B" w:rsidRPr="001D386E" w:rsidRDefault="002E1C7B" w:rsidP="0053149F">
            <w:pPr>
              <w:pStyle w:val="TAH"/>
              <w:rPr>
                <w:rFonts w:cs="Arial"/>
                <w:lang w:val="en-US"/>
              </w:rPr>
            </w:pPr>
            <w:r w:rsidRPr="001D386E">
              <w:rPr>
                <w:rFonts w:cs="Arial" w:hint="eastAsia"/>
                <w:lang w:val="en-US" w:eastAsia="ja-JP"/>
              </w:rPr>
              <w:t>(NOTE 3)</w:t>
            </w:r>
          </w:p>
        </w:tc>
        <w:tc>
          <w:tcPr>
            <w:tcW w:w="6808" w:type="dxa"/>
            <w:gridSpan w:val="5"/>
            <w:shd w:val="clear" w:color="auto" w:fill="auto"/>
            <w:vAlign w:val="center"/>
          </w:tcPr>
          <w:p w14:paraId="12BDF2F5" w14:textId="77777777" w:rsidR="002E1C7B" w:rsidRPr="001D386E" w:rsidRDefault="002E1C7B" w:rsidP="0053149F">
            <w:pPr>
              <w:pStyle w:val="TAH"/>
              <w:rPr>
                <w:rFonts w:cs="Arial"/>
                <w:lang w:val="en-US"/>
              </w:rPr>
            </w:pPr>
            <w:r w:rsidRPr="001D386E">
              <w:rPr>
                <w:rFonts w:cs="Arial"/>
                <w:lang w:val="en-US"/>
              </w:rPr>
              <w:t>Component carriers in order of increasing carrier frequency</w:t>
            </w:r>
          </w:p>
        </w:tc>
        <w:tc>
          <w:tcPr>
            <w:tcW w:w="1205" w:type="dxa"/>
            <w:vMerge w:val="restart"/>
            <w:vAlign w:val="center"/>
          </w:tcPr>
          <w:p w14:paraId="1C1E5EF9" w14:textId="77777777" w:rsidR="002E1C7B" w:rsidRPr="001D386E" w:rsidRDefault="002E1C7B" w:rsidP="0053149F">
            <w:pPr>
              <w:pStyle w:val="TAH"/>
              <w:rPr>
                <w:rFonts w:cs="Arial"/>
                <w:lang w:val="en-US"/>
              </w:rPr>
            </w:pPr>
            <w:r w:rsidRPr="001D386E">
              <w:rPr>
                <w:rFonts w:cs="Arial"/>
                <w:lang w:val="en-US"/>
              </w:rPr>
              <w:t xml:space="preserve">Maximum aggregated </w:t>
            </w:r>
            <w:r w:rsidRPr="001D386E">
              <w:rPr>
                <w:rFonts w:cs="Arial"/>
                <w:lang w:val="en-US"/>
              </w:rPr>
              <w:br/>
              <w:t>bandwidth [MHz]</w:t>
            </w:r>
          </w:p>
        </w:tc>
        <w:tc>
          <w:tcPr>
            <w:tcW w:w="1269" w:type="dxa"/>
            <w:vMerge w:val="restart"/>
            <w:vAlign w:val="center"/>
          </w:tcPr>
          <w:p w14:paraId="542E3240" w14:textId="77777777" w:rsidR="002E1C7B" w:rsidRPr="001D386E" w:rsidRDefault="002E1C7B" w:rsidP="0053149F">
            <w:pPr>
              <w:pStyle w:val="TAH"/>
              <w:rPr>
                <w:rFonts w:cs="Arial"/>
                <w:lang w:val="en-US"/>
              </w:rPr>
            </w:pPr>
            <w:r w:rsidRPr="001D386E">
              <w:rPr>
                <w:rFonts w:cs="Arial"/>
                <w:lang w:val="en-US"/>
              </w:rPr>
              <w:t>Bandwidth combination set</w:t>
            </w:r>
          </w:p>
        </w:tc>
      </w:tr>
      <w:tr w:rsidR="002E1C7B" w:rsidRPr="001D386E" w14:paraId="42F9FB62" w14:textId="77777777" w:rsidTr="0053149F">
        <w:trPr>
          <w:trHeight w:val="20"/>
          <w:jc w:val="center"/>
        </w:trPr>
        <w:tc>
          <w:tcPr>
            <w:tcW w:w="1308" w:type="dxa"/>
            <w:vMerge/>
            <w:vAlign w:val="center"/>
          </w:tcPr>
          <w:p w14:paraId="47E1D664" w14:textId="77777777" w:rsidR="002E1C7B" w:rsidRPr="001D386E" w:rsidRDefault="002E1C7B" w:rsidP="0053149F">
            <w:pPr>
              <w:pStyle w:val="TAH"/>
              <w:rPr>
                <w:rFonts w:cs="Arial"/>
                <w:lang w:val="en-US"/>
              </w:rPr>
            </w:pPr>
          </w:p>
        </w:tc>
        <w:tc>
          <w:tcPr>
            <w:tcW w:w="1170" w:type="dxa"/>
            <w:vMerge/>
          </w:tcPr>
          <w:p w14:paraId="3DEA8BC7" w14:textId="77777777" w:rsidR="002E1C7B" w:rsidRPr="001D386E" w:rsidRDefault="002E1C7B" w:rsidP="0053149F">
            <w:pPr>
              <w:pStyle w:val="TAH"/>
              <w:rPr>
                <w:rFonts w:cs="Arial"/>
                <w:lang w:val="en-US"/>
              </w:rPr>
            </w:pPr>
          </w:p>
        </w:tc>
        <w:tc>
          <w:tcPr>
            <w:tcW w:w="1609" w:type="dxa"/>
            <w:shd w:val="clear" w:color="auto" w:fill="auto"/>
            <w:vAlign w:val="center"/>
          </w:tcPr>
          <w:p w14:paraId="6A0115C6" w14:textId="77777777" w:rsidR="002E1C7B" w:rsidRPr="001D386E" w:rsidRDefault="002E1C7B" w:rsidP="0053149F">
            <w:pPr>
              <w:pStyle w:val="TAH"/>
              <w:rPr>
                <w:rFonts w:cs="Arial"/>
                <w:lang w:val="en-US"/>
              </w:rPr>
            </w:pPr>
            <w:r w:rsidRPr="001D386E">
              <w:rPr>
                <w:rFonts w:cs="Arial"/>
                <w:lang w:val="en-US"/>
              </w:rPr>
              <w:t>Channel bandwidths for carrier [MHz]</w:t>
            </w:r>
          </w:p>
        </w:tc>
        <w:tc>
          <w:tcPr>
            <w:tcW w:w="1452" w:type="dxa"/>
            <w:shd w:val="clear" w:color="auto" w:fill="auto"/>
            <w:vAlign w:val="center"/>
          </w:tcPr>
          <w:p w14:paraId="46AD4DE2" w14:textId="77777777" w:rsidR="002E1C7B" w:rsidRPr="001D386E" w:rsidRDefault="002E1C7B" w:rsidP="0053149F">
            <w:pPr>
              <w:pStyle w:val="TAH"/>
              <w:rPr>
                <w:rFonts w:cs="Arial"/>
                <w:lang w:val="en-US"/>
              </w:rPr>
            </w:pPr>
            <w:r w:rsidRPr="001D386E">
              <w:rPr>
                <w:rFonts w:cs="Arial"/>
                <w:lang w:val="en-US"/>
              </w:rPr>
              <w:t>Channel bandwidths for carrier [MHz]</w:t>
            </w:r>
          </w:p>
        </w:tc>
        <w:tc>
          <w:tcPr>
            <w:tcW w:w="1337" w:type="dxa"/>
          </w:tcPr>
          <w:p w14:paraId="0191A1BC" w14:textId="77777777" w:rsidR="002E1C7B" w:rsidRPr="001D386E" w:rsidRDefault="002E1C7B" w:rsidP="0053149F">
            <w:pPr>
              <w:pStyle w:val="TAH"/>
              <w:rPr>
                <w:rFonts w:cs="Arial"/>
                <w:lang w:val="en-US"/>
              </w:rPr>
            </w:pPr>
            <w:r w:rsidRPr="001D386E">
              <w:rPr>
                <w:rFonts w:cs="Arial"/>
                <w:lang w:val="en-US"/>
              </w:rPr>
              <w:t>Channel bandwidths for carrier [MHz]</w:t>
            </w:r>
          </w:p>
        </w:tc>
        <w:tc>
          <w:tcPr>
            <w:tcW w:w="1205" w:type="dxa"/>
          </w:tcPr>
          <w:p w14:paraId="4AF6597A" w14:textId="77777777" w:rsidR="002E1C7B" w:rsidRPr="001D386E" w:rsidRDefault="002E1C7B" w:rsidP="0053149F">
            <w:pPr>
              <w:pStyle w:val="TAH"/>
              <w:rPr>
                <w:rFonts w:cs="Arial"/>
                <w:lang w:val="en-US"/>
              </w:rPr>
            </w:pPr>
            <w:r w:rsidRPr="001D386E">
              <w:rPr>
                <w:rFonts w:cs="Arial"/>
                <w:lang w:val="en-US"/>
              </w:rPr>
              <w:t>Channel bandwidths for carrier [MHz]</w:t>
            </w:r>
          </w:p>
        </w:tc>
        <w:tc>
          <w:tcPr>
            <w:tcW w:w="1205" w:type="dxa"/>
          </w:tcPr>
          <w:p w14:paraId="67D36F4A" w14:textId="77777777" w:rsidR="002E1C7B" w:rsidRPr="001D386E" w:rsidRDefault="002E1C7B" w:rsidP="0053149F">
            <w:pPr>
              <w:pStyle w:val="TAH"/>
              <w:rPr>
                <w:rFonts w:cs="Arial"/>
                <w:lang w:val="en-US"/>
              </w:rPr>
            </w:pPr>
            <w:r w:rsidRPr="001D386E">
              <w:rPr>
                <w:rFonts w:cs="Arial"/>
                <w:lang w:val="en-US"/>
              </w:rPr>
              <w:t>Channel bandwidths for carrier [MHz]</w:t>
            </w:r>
          </w:p>
        </w:tc>
        <w:tc>
          <w:tcPr>
            <w:tcW w:w="1205" w:type="dxa"/>
            <w:vMerge/>
            <w:vAlign w:val="center"/>
          </w:tcPr>
          <w:p w14:paraId="35616A9C" w14:textId="77777777" w:rsidR="002E1C7B" w:rsidRPr="001D386E" w:rsidRDefault="002E1C7B" w:rsidP="0053149F">
            <w:pPr>
              <w:spacing w:after="0"/>
              <w:rPr>
                <w:rFonts w:ascii="Arial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1269" w:type="dxa"/>
            <w:vMerge/>
            <w:vAlign w:val="center"/>
          </w:tcPr>
          <w:p w14:paraId="7543BEC1" w14:textId="77777777" w:rsidR="002E1C7B" w:rsidRPr="001D386E" w:rsidRDefault="002E1C7B" w:rsidP="0053149F">
            <w:pPr>
              <w:spacing w:after="0"/>
              <w:rPr>
                <w:rFonts w:ascii="Arial" w:hAnsi="Arial" w:cs="Arial"/>
                <w:b/>
                <w:bCs/>
                <w:sz w:val="18"/>
                <w:szCs w:val="18"/>
                <w:lang w:val="en-US"/>
              </w:rPr>
            </w:pPr>
          </w:p>
        </w:tc>
      </w:tr>
      <w:tr w:rsidR="002E1C7B" w:rsidRPr="001D386E" w14:paraId="2802A5DD" w14:textId="77777777" w:rsidTr="0053149F">
        <w:trPr>
          <w:trHeight w:val="290"/>
          <w:jc w:val="center"/>
        </w:trPr>
        <w:tc>
          <w:tcPr>
            <w:tcW w:w="1308" w:type="dxa"/>
            <w:vMerge w:val="restart"/>
            <w:vAlign w:val="center"/>
          </w:tcPr>
          <w:p w14:paraId="0B2DAF74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  <w:r w:rsidRPr="001D386E">
              <w:rPr>
                <w:rFonts w:cs="Arial"/>
              </w:rPr>
              <w:t>CA_2C</w:t>
            </w:r>
          </w:p>
        </w:tc>
        <w:tc>
          <w:tcPr>
            <w:tcW w:w="1170" w:type="dxa"/>
            <w:vMerge w:val="restart"/>
            <w:vAlign w:val="center"/>
          </w:tcPr>
          <w:p w14:paraId="72B0A83D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</w:p>
        </w:tc>
        <w:tc>
          <w:tcPr>
            <w:tcW w:w="1609" w:type="dxa"/>
            <w:shd w:val="clear" w:color="auto" w:fill="auto"/>
            <w:vAlign w:val="center"/>
          </w:tcPr>
          <w:p w14:paraId="7E3327B7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  <w:r w:rsidRPr="001D386E">
              <w:rPr>
                <w:rFonts w:cs="Arial"/>
              </w:rPr>
              <w:t>5</w:t>
            </w:r>
          </w:p>
        </w:tc>
        <w:tc>
          <w:tcPr>
            <w:tcW w:w="1452" w:type="dxa"/>
            <w:shd w:val="clear" w:color="auto" w:fill="auto"/>
            <w:vAlign w:val="center"/>
          </w:tcPr>
          <w:p w14:paraId="0B87858E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  <w:r w:rsidRPr="001D386E">
              <w:rPr>
                <w:rFonts w:cs="Arial"/>
              </w:rPr>
              <w:t>20</w:t>
            </w:r>
          </w:p>
        </w:tc>
        <w:tc>
          <w:tcPr>
            <w:tcW w:w="1337" w:type="dxa"/>
          </w:tcPr>
          <w:p w14:paraId="691B459E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</w:p>
        </w:tc>
        <w:tc>
          <w:tcPr>
            <w:tcW w:w="1205" w:type="dxa"/>
          </w:tcPr>
          <w:p w14:paraId="564A9E9B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</w:p>
        </w:tc>
        <w:tc>
          <w:tcPr>
            <w:tcW w:w="1205" w:type="dxa"/>
          </w:tcPr>
          <w:p w14:paraId="07B382D8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</w:p>
        </w:tc>
        <w:tc>
          <w:tcPr>
            <w:tcW w:w="1205" w:type="dxa"/>
            <w:vMerge w:val="restart"/>
            <w:vAlign w:val="center"/>
          </w:tcPr>
          <w:p w14:paraId="0CAF467A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  <w:r w:rsidRPr="001D386E">
              <w:rPr>
                <w:rFonts w:cs="Arial"/>
              </w:rPr>
              <w:t>40</w:t>
            </w:r>
          </w:p>
        </w:tc>
        <w:tc>
          <w:tcPr>
            <w:tcW w:w="1269" w:type="dxa"/>
            <w:vMerge w:val="restart"/>
            <w:vAlign w:val="center"/>
          </w:tcPr>
          <w:p w14:paraId="3B2F7E07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  <w:r w:rsidRPr="001D386E">
              <w:rPr>
                <w:rFonts w:cs="Arial"/>
              </w:rPr>
              <w:t>0</w:t>
            </w:r>
          </w:p>
        </w:tc>
      </w:tr>
      <w:tr w:rsidR="002E1C7B" w:rsidRPr="001D386E" w14:paraId="6519C57F" w14:textId="77777777" w:rsidTr="0053149F">
        <w:trPr>
          <w:trHeight w:val="290"/>
          <w:jc w:val="center"/>
        </w:trPr>
        <w:tc>
          <w:tcPr>
            <w:tcW w:w="1308" w:type="dxa"/>
            <w:vMerge/>
            <w:vAlign w:val="center"/>
          </w:tcPr>
          <w:p w14:paraId="08A1E887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</w:p>
        </w:tc>
        <w:tc>
          <w:tcPr>
            <w:tcW w:w="1170" w:type="dxa"/>
            <w:vMerge/>
            <w:vAlign w:val="center"/>
          </w:tcPr>
          <w:p w14:paraId="46624355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</w:p>
        </w:tc>
        <w:tc>
          <w:tcPr>
            <w:tcW w:w="1609" w:type="dxa"/>
            <w:shd w:val="clear" w:color="auto" w:fill="auto"/>
            <w:vAlign w:val="center"/>
          </w:tcPr>
          <w:p w14:paraId="42BDE7E0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  <w:r w:rsidRPr="001D386E">
              <w:rPr>
                <w:rFonts w:cs="Arial"/>
              </w:rPr>
              <w:t>10</w:t>
            </w:r>
          </w:p>
        </w:tc>
        <w:tc>
          <w:tcPr>
            <w:tcW w:w="1452" w:type="dxa"/>
            <w:shd w:val="clear" w:color="auto" w:fill="auto"/>
            <w:vAlign w:val="center"/>
          </w:tcPr>
          <w:p w14:paraId="0A75479B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  <w:r w:rsidRPr="001D386E">
              <w:rPr>
                <w:rFonts w:cs="Arial"/>
              </w:rPr>
              <w:t>15, 20</w:t>
            </w:r>
          </w:p>
        </w:tc>
        <w:tc>
          <w:tcPr>
            <w:tcW w:w="1337" w:type="dxa"/>
          </w:tcPr>
          <w:p w14:paraId="5048C6DF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</w:p>
        </w:tc>
        <w:tc>
          <w:tcPr>
            <w:tcW w:w="1205" w:type="dxa"/>
          </w:tcPr>
          <w:p w14:paraId="13023062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</w:p>
        </w:tc>
        <w:tc>
          <w:tcPr>
            <w:tcW w:w="1205" w:type="dxa"/>
          </w:tcPr>
          <w:p w14:paraId="5606CB22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</w:p>
        </w:tc>
        <w:tc>
          <w:tcPr>
            <w:tcW w:w="1205" w:type="dxa"/>
            <w:vMerge/>
            <w:vAlign w:val="center"/>
          </w:tcPr>
          <w:p w14:paraId="5DABC5A5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</w:p>
        </w:tc>
        <w:tc>
          <w:tcPr>
            <w:tcW w:w="1269" w:type="dxa"/>
            <w:vMerge/>
            <w:vAlign w:val="center"/>
          </w:tcPr>
          <w:p w14:paraId="21CA332B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</w:p>
        </w:tc>
      </w:tr>
      <w:tr w:rsidR="002E1C7B" w:rsidRPr="001D386E" w14:paraId="67CE759B" w14:textId="77777777" w:rsidTr="0053149F">
        <w:trPr>
          <w:trHeight w:val="290"/>
          <w:jc w:val="center"/>
        </w:trPr>
        <w:tc>
          <w:tcPr>
            <w:tcW w:w="1308" w:type="dxa"/>
            <w:vMerge/>
            <w:vAlign w:val="center"/>
          </w:tcPr>
          <w:p w14:paraId="28BA80EA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</w:p>
        </w:tc>
        <w:tc>
          <w:tcPr>
            <w:tcW w:w="1170" w:type="dxa"/>
            <w:vMerge/>
            <w:vAlign w:val="center"/>
          </w:tcPr>
          <w:p w14:paraId="15F05A71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</w:p>
        </w:tc>
        <w:tc>
          <w:tcPr>
            <w:tcW w:w="1609" w:type="dxa"/>
            <w:shd w:val="clear" w:color="auto" w:fill="auto"/>
            <w:vAlign w:val="center"/>
          </w:tcPr>
          <w:p w14:paraId="40CA54D4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  <w:r w:rsidRPr="001D386E">
              <w:rPr>
                <w:rFonts w:cs="Arial"/>
              </w:rPr>
              <w:t>15</w:t>
            </w:r>
          </w:p>
        </w:tc>
        <w:tc>
          <w:tcPr>
            <w:tcW w:w="1452" w:type="dxa"/>
            <w:shd w:val="clear" w:color="auto" w:fill="auto"/>
            <w:vAlign w:val="center"/>
          </w:tcPr>
          <w:p w14:paraId="2D251033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  <w:r w:rsidRPr="001D386E">
              <w:rPr>
                <w:rFonts w:cs="Arial"/>
              </w:rPr>
              <w:t>10, 15, 20</w:t>
            </w:r>
          </w:p>
        </w:tc>
        <w:tc>
          <w:tcPr>
            <w:tcW w:w="1337" w:type="dxa"/>
          </w:tcPr>
          <w:p w14:paraId="01EB3D70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</w:p>
        </w:tc>
        <w:tc>
          <w:tcPr>
            <w:tcW w:w="1205" w:type="dxa"/>
          </w:tcPr>
          <w:p w14:paraId="38A09B0C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</w:p>
        </w:tc>
        <w:tc>
          <w:tcPr>
            <w:tcW w:w="1205" w:type="dxa"/>
          </w:tcPr>
          <w:p w14:paraId="0468FF65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</w:p>
        </w:tc>
        <w:tc>
          <w:tcPr>
            <w:tcW w:w="1205" w:type="dxa"/>
            <w:vMerge/>
            <w:vAlign w:val="center"/>
          </w:tcPr>
          <w:p w14:paraId="4B1A7C9D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</w:p>
        </w:tc>
        <w:tc>
          <w:tcPr>
            <w:tcW w:w="1269" w:type="dxa"/>
            <w:vMerge/>
            <w:vAlign w:val="center"/>
          </w:tcPr>
          <w:p w14:paraId="522B7258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</w:p>
        </w:tc>
      </w:tr>
      <w:tr w:rsidR="002E1C7B" w:rsidRPr="001D386E" w14:paraId="1C064CD0" w14:textId="77777777" w:rsidTr="0053149F">
        <w:trPr>
          <w:trHeight w:val="290"/>
          <w:jc w:val="center"/>
        </w:trPr>
        <w:tc>
          <w:tcPr>
            <w:tcW w:w="1308" w:type="dxa"/>
            <w:vMerge/>
            <w:vAlign w:val="center"/>
          </w:tcPr>
          <w:p w14:paraId="76829AC4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</w:p>
        </w:tc>
        <w:tc>
          <w:tcPr>
            <w:tcW w:w="1170" w:type="dxa"/>
            <w:vMerge/>
            <w:vAlign w:val="center"/>
          </w:tcPr>
          <w:p w14:paraId="0B783AC8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</w:p>
        </w:tc>
        <w:tc>
          <w:tcPr>
            <w:tcW w:w="1609" w:type="dxa"/>
            <w:shd w:val="clear" w:color="auto" w:fill="auto"/>
            <w:vAlign w:val="center"/>
          </w:tcPr>
          <w:p w14:paraId="1E73BB96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  <w:r w:rsidRPr="001D386E">
              <w:rPr>
                <w:rFonts w:cs="Arial"/>
              </w:rPr>
              <w:t>20</w:t>
            </w:r>
          </w:p>
        </w:tc>
        <w:tc>
          <w:tcPr>
            <w:tcW w:w="1452" w:type="dxa"/>
            <w:shd w:val="clear" w:color="auto" w:fill="auto"/>
            <w:vAlign w:val="center"/>
          </w:tcPr>
          <w:p w14:paraId="58F0346B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  <w:r w:rsidRPr="001D386E">
              <w:rPr>
                <w:rFonts w:cs="Arial"/>
              </w:rPr>
              <w:t>5, 10, 15, 20</w:t>
            </w:r>
          </w:p>
        </w:tc>
        <w:tc>
          <w:tcPr>
            <w:tcW w:w="1337" w:type="dxa"/>
          </w:tcPr>
          <w:p w14:paraId="1217DF4A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</w:p>
        </w:tc>
        <w:tc>
          <w:tcPr>
            <w:tcW w:w="1205" w:type="dxa"/>
          </w:tcPr>
          <w:p w14:paraId="38DDDB5F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</w:p>
        </w:tc>
        <w:tc>
          <w:tcPr>
            <w:tcW w:w="1205" w:type="dxa"/>
          </w:tcPr>
          <w:p w14:paraId="32359BE9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</w:p>
        </w:tc>
        <w:tc>
          <w:tcPr>
            <w:tcW w:w="1205" w:type="dxa"/>
            <w:vMerge/>
            <w:vAlign w:val="center"/>
          </w:tcPr>
          <w:p w14:paraId="4DAB0FA9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</w:p>
        </w:tc>
        <w:tc>
          <w:tcPr>
            <w:tcW w:w="1269" w:type="dxa"/>
            <w:vMerge/>
            <w:vAlign w:val="center"/>
          </w:tcPr>
          <w:p w14:paraId="3684B451" w14:textId="77777777" w:rsidR="002E1C7B" w:rsidRPr="001D386E" w:rsidRDefault="002E1C7B" w:rsidP="0053149F">
            <w:pPr>
              <w:pStyle w:val="TAC"/>
              <w:rPr>
                <w:rFonts w:cs="Arial"/>
              </w:rPr>
            </w:pPr>
          </w:p>
        </w:tc>
      </w:tr>
    </w:tbl>
    <w:p w14:paraId="38BD82AF" w14:textId="77777777" w:rsidR="00C20F54" w:rsidRDefault="00C20F54" w:rsidP="00E94F62"/>
    <w:p w14:paraId="594B331D" w14:textId="77777777" w:rsidR="00A46001" w:rsidRDefault="00A46001" w:rsidP="0073496C">
      <w:pPr>
        <w:jc w:val="center"/>
        <w:rPr>
          <w:b/>
        </w:rPr>
      </w:pPr>
    </w:p>
    <w:p w14:paraId="34F4BA93" w14:textId="77777777" w:rsidR="00A46001" w:rsidRDefault="00A46001" w:rsidP="00A46001">
      <w:pPr>
        <w:pStyle w:val="Heading1"/>
        <w:rPr>
          <w:lang w:val="sv-SE"/>
        </w:rPr>
      </w:pPr>
      <w:r>
        <w:t>3</w:t>
      </w:r>
      <w:r>
        <w:tab/>
      </w:r>
      <w:r w:rsidR="00E94F62">
        <w:rPr>
          <w:lang w:val="sv-SE"/>
        </w:rPr>
        <w:t>Simulation results</w:t>
      </w:r>
    </w:p>
    <w:p w14:paraId="2BA6677B" w14:textId="77777777" w:rsidR="002E1C7B" w:rsidRDefault="00E94F62" w:rsidP="00E94F62">
      <w:pPr>
        <w:rPr>
          <w:lang w:val="sv-SE"/>
        </w:rPr>
      </w:pPr>
      <w:r>
        <w:rPr>
          <w:lang w:val="sv-SE"/>
        </w:rPr>
        <w:t xml:space="preserve">A complete set of A-MPR results on </w:t>
      </w:r>
      <w:r w:rsidR="002E1C7B">
        <w:rPr>
          <w:lang w:val="sv-SE"/>
        </w:rPr>
        <w:t>LTE CA_2C for different bandwidth combinations listed in Table 2</w:t>
      </w:r>
      <w:r>
        <w:rPr>
          <w:lang w:val="sv-SE"/>
        </w:rPr>
        <w:t xml:space="preserve"> are provided in </w:t>
      </w:r>
      <w:r w:rsidR="002E1C7B">
        <w:rPr>
          <w:lang w:val="sv-SE"/>
        </w:rPr>
        <w:t>A</w:t>
      </w:r>
      <w:r>
        <w:rPr>
          <w:lang w:val="sv-SE"/>
        </w:rPr>
        <w:t>ppendix.</w:t>
      </w:r>
      <w:r w:rsidR="002E1C7B">
        <w:rPr>
          <w:lang w:val="sv-SE"/>
        </w:rPr>
        <w:t xml:space="preserve"> In particular, the</w:t>
      </w:r>
      <w:r w:rsidR="00A56281">
        <w:rPr>
          <w:lang w:val="sv-SE"/>
        </w:rPr>
        <w:t xml:space="preserve"> different value of the required b</w:t>
      </w:r>
      <w:r w:rsidR="002E1C7B">
        <w:rPr>
          <w:lang w:val="sv-SE"/>
        </w:rPr>
        <w:t xml:space="preserve">ackoff </w:t>
      </w:r>
      <w:r w:rsidR="00A56281">
        <w:rPr>
          <w:lang w:val="sv-SE"/>
        </w:rPr>
        <w:t>compared to</w:t>
      </w:r>
      <w:r w:rsidR="002E1C7B">
        <w:rPr>
          <w:lang w:val="sv-SE"/>
        </w:rPr>
        <w:t xml:space="preserve"> the MPR defined in [</w:t>
      </w:r>
      <w:r w:rsidR="00135190">
        <w:rPr>
          <w:lang w:val="sv-SE"/>
        </w:rPr>
        <w:t>1,</w:t>
      </w:r>
      <w:r w:rsidR="002E1C7B">
        <w:rPr>
          <w:lang w:val="sv-SE"/>
        </w:rPr>
        <w:t xml:space="preserve"> Table 6.2.3A-1] are presented in triangle plots.</w:t>
      </w:r>
    </w:p>
    <w:p w14:paraId="29DC9780" w14:textId="3991CA21" w:rsidR="00E94F62" w:rsidRDefault="00E94F62" w:rsidP="00E94F62">
      <w:pPr>
        <w:rPr>
          <w:lang w:val="sv-SE"/>
        </w:rPr>
      </w:pPr>
      <w:r>
        <w:rPr>
          <w:lang w:val="sv-SE"/>
        </w:rPr>
        <w:t>In Figure</w:t>
      </w:r>
      <w:r w:rsidR="002E1C7B">
        <w:rPr>
          <w:lang w:val="sv-SE"/>
        </w:rPr>
        <w:t>s</w:t>
      </w:r>
      <w:r>
        <w:rPr>
          <w:lang w:val="sv-SE"/>
        </w:rPr>
        <w:t xml:space="preserve"> 1</w:t>
      </w:r>
      <w:r w:rsidR="002E1C7B">
        <w:rPr>
          <w:lang w:val="sv-SE"/>
        </w:rPr>
        <w:t xml:space="preserve"> and 2,</w:t>
      </w:r>
      <w:r>
        <w:rPr>
          <w:lang w:val="sv-SE"/>
        </w:rPr>
        <w:t xml:space="preserve"> we </w:t>
      </w:r>
      <w:r w:rsidR="002E1C7B">
        <w:rPr>
          <w:lang w:val="sv-SE"/>
        </w:rPr>
        <w:t xml:space="preserve">specifically </w:t>
      </w:r>
      <w:r>
        <w:rPr>
          <w:lang w:val="sv-SE"/>
        </w:rPr>
        <w:t xml:space="preserve">present results </w:t>
      </w:r>
      <w:r w:rsidR="006E4184">
        <w:rPr>
          <w:lang w:val="sv-SE"/>
        </w:rPr>
        <w:t>for</w:t>
      </w:r>
      <w:r>
        <w:rPr>
          <w:lang w:val="sv-SE"/>
        </w:rPr>
        <w:t xml:space="preserve"> QPSK </w:t>
      </w:r>
      <w:r w:rsidR="002E1C7B">
        <w:rPr>
          <w:lang w:val="sv-SE"/>
        </w:rPr>
        <w:t xml:space="preserve">and 16 QAM </w:t>
      </w:r>
      <w:r>
        <w:rPr>
          <w:lang w:val="sv-SE"/>
        </w:rPr>
        <w:t>modulation</w:t>
      </w:r>
      <w:r w:rsidR="002E1C7B">
        <w:rPr>
          <w:lang w:val="sv-SE"/>
        </w:rPr>
        <w:t xml:space="preserve">s, respectively, which show </w:t>
      </w:r>
      <w:r w:rsidR="00A56281">
        <w:rPr>
          <w:lang w:val="sv-SE"/>
        </w:rPr>
        <w:t xml:space="preserve"> </w:t>
      </w:r>
      <w:r w:rsidR="00497713">
        <w:rPr>
          <w:lang w:val="sv-SE"/>
        </w:rPr>
        <w:t>allocations that may require A-MPR.</w:t>
      </w:r>
    </w:p>
    <w:p w14:paraId="0EACDDB9" w14:textId="374B47E8" w:rsidR="00A56281" w:rsidRDefault="00A56281" w:rsidP="00E94F62">
      <w:pPr>
        <w:rPr>
          <w:lang w:val="sv-SE"/>
        </w:rPr>
      </w:pPr>
      <w:r>
        <w:rPr>
          <w:noProof/>
          <w:lang w:val="sv-SE"/>
        </w:rPr>
        <w:lastRenderedPageBreak/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040B627C" wp14:editId="43CDEF69">
                <wp:simplePos x="0" y="0"/>
                <wp:positionH relativeFrom="column">
                  <wp:posOffset>3737610</wp:posOffset>
                </wp:positionH>
                <wp:positionV relativeFrom="paragraph">
                  <wp:posOffset>2701290</wp:posOffset>
                </wp:positionV>
                <wp:extent cx="1162050" cy="254000"/>
                <wp:effectExtent l="0" t="0" r="0" b="0"/>
                <wp:wrapNone/>
                <wp:docPr id="570062994" name="Text Box 5700629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0F2D36" w14:textId="77777777" w:rsidR="00A56281" w:rsidRPr="00A56281" w:rsidRDefault="00A56281" w:rsidP="00A56281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20MHz+10MHz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 w14:anchorId="57028402">
              <v:shapetype id="_x0000_t202" coordsize="21600,21600" o:spt="202" path="m,l,21600r21600,l21600,xe" w14:anchorId="040B627C">
                <v:stroke joinstyle="miter"/>
                <v:path gradientshapeok="t" o:connecttype="rect"/>
              </v:shapetype>
              <v:shape id="Text Box 570062994" style="position:absolute;margin-left:294.3pt;margin-top:212.7pt;width:91.5pt;height:20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">
                <v:textbox>
                  <w:txbxContent>
                    <w:p w:rsidRPr="00A56281" w:rsidR="00A56281" w:rsidP="00A56281" w:rsidRDefault="00A56281" w14:paraId="33F97E38" w14:textId="77777777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20MHz+10MHz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sv-SE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4E666A1B" wp14:editId="4A017B47">
                <wp:simplePos x="0" y="0"/>
                <wp:positionH relativeFrom="column">
                  <wp:posOffset>740410</wp:posOffset>
                </wp:positionH>
                <wp:positionV relativeFrom="paragraph">
                  <wp:posOffset>2701290</wp:posOffset>
                </wp:positionV>
                <wp:extent cx="1162050" cy="254000"/>
                <wp:effectExtent l="0" t="0" r="0" b="0"/>
                <wp:wrapNone/>
                <wp:docPr id="1603831259" name="Text Box 1603831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2DB880" w14:textId="77777777" w:rsidR="00A56281" w:rsidRPr="00A56281" w:rsidRDefault="00A56281" w:rsidP="00A56281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10MHz+20MHz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 w14:anchorId="61E5005A">
              <v:shape id="Text Box 1603831259" style="position:absolute;margin-left:58.3pt;margin-top:212.7pt;width:91.5pt;height:20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7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" w14:anchorId="4E666A1B">
                <v:textbox>
                  <w:txbxContent>
                    <w:p w:rsidRPr="00A56281" w:rsidR="00A56281" w:rsidP="00A56281" w:rsidRDefault="00A56281" w14:paraId="6BD781EB" w14:textId="77777777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10MHz+20MHz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sv-SE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35E33B18" wp14:editId="695EDB90">
                <wp:simplePos x="0" y="0"/>
                <wp:positionH relativeFrom="column">
                  <wp:posOffset>3801110</wp:posOffset>
                </wp:positionH>
                <wp:positionV relativeFrom="paragraph">
                  <wp:posOffset>408305</wp:posOffset>
                </wp:positionV>
                <wp:extent cx="1162050" cy="254000"/>
                <wp:effectExtent l="0" t="0" r="0" b="0"/>
                <wp:wrapNone/>
                <wp:docPr id="1629268753" name="Text Box 16292687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DE7B7A" w14:textId="77777777" w:rsidR="00A56281" w:rsidRPr="00A56281" w:rsidRDefault="00A56281" w:rsidP="00A56281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15MHz+10MHz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 w14:anchorId="12C61DEF">
              <v:shape id="Text Box 1629268753" style="position:absolute;margin-left:299.3pt;margin-top:32.15pt;width:91.5pt;height:20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8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" w14:anchorId="35E33B18">
                <v:textbox>
                  <w:txbxContent>
                    <w:p w:rsidRPr="00A56281" w:rsidR="00A56281" w:rsidP="00A56281" w:rsidRDefault="00A56281" w14:paraId="42FACF6A" w14:textId="77777777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15MHz+10MHz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sv-SE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71A06F7" wp14:editId="3C8A21E6">
                <wp:simplePos x="0" y="0"/>
                <wp:positionH relativeFrom="column">
                  <wp:posOffset>816610</wp:posOffset>
                </wp:positionH>
                <wp:positionV relativeFrom="paragraph">
                  <wp:posOffset>408305</wp:posOffset>
                </wp:positionV>
                <wp:extent cx="1162050" cy="254000"/>
                <wp:effectExtent l="0" t="0" r="0" b="0"/>
                <wp:wrapNone/>
                <wp:docPr id="194249859" name="Text Box 1942498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2A72C1" w14:textId="77777777" w:rsidR="00A56281" w:rsidRPr="00A56281" w:rsidRDefault="00A56281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10MHz+15MHz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 w14:anchorId="4952737A">
              <v:shape id="Text Box 194249859" style="position:absolute;margin-left:64.3pt;margin-top:32.15pt;width:91.5pt;height:20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9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" w14:anchorId="771A06F7">
                <v:textbox>
                  <w:txbxContent>
                    <w:p w:rsidRPr="00A56281" w:rsidR="00A56281" w:rsidRDefault="00A56281" w14:paraId="601AC9B7" w14:textId="77777777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10MHz+15MHz</w:t>
                      </w:r>
                    </w:p>
                  </w:txbxContent>
                </v:textbox>
              </v:shape>
            </w:pict>
          </mc:Fallback>
        </mc:AlternateContent>
      </w:r>
      <w:r w:rsidR="00954CF8">
        <w:rPr>
          <w:noProof/>
        </w:rPr>
        <w:drawing>
          <wp:inline distT="0" distB="0" distL="0" distR="0" wp14:anchorId="2CE97FF2" wp14:editId="0129A5A9">
            <wp:extent cx="2996190" cy="2246381"/>
            <wp:effectExtent l="0" t="0" r="0" b="1905"/>
            <wp:docPr id="1049251011" name="Picture 1049251011" descr="A graph with green and white lin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251011" name="Picture 1" descr="A graph with green and white lines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4CF8">
        <w:rPr>
          <w:noProof/>
        </w:rPr>
        <w:drawing>
          <wp:inline distT="0" distB="0" distL="0" distR="0" wp14:anchorId="2FADBF97" wp14:editId="2992D607">
            <wp:extent cx="2996190" cy="2246381"/>
            <wp:effectExtent l="0" t="0" r="0" b="1905"/>
            <wp:docPr id="2144453641" name="Picture 2144453641" descr="A graph with green and white lin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453641" name="Picture 1" descr="A graph with green and white lines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4CF8">
        <w:rPr>
          <w:noProof/>
        </w:rPr>
        <w:drawing>
          <wp:inline distT="0" distB="0" distL="0" distR="0" wp14:anchorId="0CCDD2A3" wp14:editId="15C45F90">
            <wp:extent cx="2996190" cy="2246381"/>
            <wp:effectExtent l="0" t="0" r="0" b="1905"/>
            <wp:docPr id="1510200733" name="Picture 1510200733" descr="A graph with green and black text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200733" name="Picture 1" descr="A graph with green and black text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4CF8">
        <w:rPr>
          <w:noProof/>
        </w:rPr>
        <w:drawing>
          <wp:inline distT="0" distB="0" distL="0" distR="0" wp14:anchorId="5E126B84" wp14:editId="7F0FA1F0">
            <wp:extent cx="2996190" cy="2246381"/>
            <wp:effectExtent l="0" t="0" r="0" b="1905"/>
            <wp:docPr id="661285521" name="Picture 661285521" descr="A graph with green and grey ba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285521" name="Picture 1" descr="A graph with green and grey bars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2BBFB" w14:textId="19686CB7" w:rsidR="00A56281" w:rsidRDefault="00A56281" w:rsidP="00E94F62">
      <w:pPr>
        <w:rPr>
          <w:lang w:val="sv-SE"/>
        </w:rPr>
      </w:pPr>
      <w:r>
        <w:rPr>
          <w:noProof/>
          <w:lang w:val="sv-SE"/>
        </w:rPr>
        <mc:AlternateContent>
          <mc:Choice Requires="wps">
            <w:drawing>
              <wp:anchor distT="0" distB="0" distL="114300" distR="114300" simplePos="0" relativeHeight="251658247" behindDoc="0" locked="0" layoutInCell="1" allowOverlap="1" wp14:anchorId="39639696" wp14:editId="3C94C7C4">
                <wp:simplePos x="0" y="0"/>
                <wp:positionH relativeFrom="column">
                  <wp:posOffset>3740150</wp:posOffset>
                </wp:positionH>
                <wp:positionV relativeFrom="paragraph">
                  <wp:posOffset>2698750</wp:posOffset>
                </wp:positionV>
                <wp:extent cx="1162050" cy="254000"/>
                <wp:effectExtent l="0" t="0" r="0" b="0"/>
                <wp:wrapNone/>
                <wp:docPr id="1962361114" name="Text Box 1962361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582FF1" w14:textId="77777777" w:rsidR="00A56281" w:rsidRPr="00A56281" w:rsidRDefault="00A56281" w:rsidP="00A56281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20MHz+20MHz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 w14:anchorId="502466AE">
              <v:shape id="Text Box 1962361114" style="position:absolute;margin-left:294.5pt;margin-top:212.5pt;width:91.5pt;height:20pt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0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" w14:anchorId="39639696">
                <v:textbox>
                  <w:txbxContent>
                    <w:p w:rsidRPr="00A56281" w:rsidR="00A56281" w:rsidP="00A56281" w:rsidRDefault="00A56281" w14:paraId="433D49DD" w14:textId="77777777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20MHz+20MHz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sv-SE"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32C08AC9" wp14:editId="1F992008">
                <wp:simplePos x="0" y="0"/>
                <wp:positionH relativeFrom="column">
                  <wp:posOffset>740410</wp:posOffset>
                </wp:positionH>
                <wp:positionV relativeFrom="paragraph">
                  <wp:posOffset>2701290</wp:posOffset>
                </wp:positionV>
                <wp:extent cx="1162050" cy="254000"/>
                <wp:effectExtent l="0" t="0" r="0" b="0"/>
                <wp:wrapNone/>
                <wp:docPr id="1324555882" name="Text Box 13245558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6C55F8" w14:textId="77777777" w:rsidR="00A56281" w:rsidRPr="00A56281" w:rsidRDefault="00A56281" w:rsidP="00A56281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15MHz+15MHz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 w14:anchorId="48D2C8A2">
              <v:shape id="Text Box 1324555882" style="position:absolute;margin-left:58.3pt;margin-top:212.7pt;width:91.5pt;height:20pt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1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" w14:anchorId="32C08AC9">
                <v:textbox>
                  <w:txbxContent>
                    <w:p w:rsidRPr="00A56281" w:rsidR="00A56281" w:rsidP="00A56281" w:rsidRDefault="00A56281" w14:paraId="25583673" w14:textId="77777777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15MHz+15MHz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sv-SE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506E92AB" wp14:editId="3CFD9A11">
                <wp:simplePos x="0" y="0"/>
                <wp:positionH relativeFrom="column">
                  <wp:posOffset>3803650</wp:posOffset>
                </wp:positionH>
                <wp:positionV relativeFrom="paragraph">
                  <wp:posOffset>406400</wp:posOffset>
                </wp:positionV>
                <wp:extent cx="1162050" cy="254000"/>
                <wp:effectExtent l="0" t="0" r="0" b="0"/>
                <wp:wrapNone/>
                <wp:docPr id="2134895178" name="Text Box 2134895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7611DB" w14:textId="77777777" w:rsidR="00A56281" w:rsidRPr="00A56281" w:rsidRDefault="00A56281" w:rsidP="00A56281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20MHz+15MHz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 w14:anchorId="73739D9A">
              <v:shape id="Text Box 2134895178" style="position:absolute;margin-left:299.5pt;margin-top:32pt;width:91.5pt;height:20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2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" w14:anchorId="506E92AB">
                <v:textbox>
                  <w:txbxContent>
                    <w:p w:rsidRPr="00A56281" w:rsidR="00A56281" w:rsidP="00A56281" w:rsidRDefault="00A56281" w14:paraId="22F56509" w14:textId="77777777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20MHz+15MHz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sv-SE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680C3FE3" wp14:editId="38FBCCC5">
                <wp:simplePos x="0" y="0"/>
                <wp:positionH relativeFrom="column">
                  <wp:posOffset>819150</wp:posOffset>
                </wp:positionH>
                <wp:positionV relativeFrom="paragraph">
                  <wp:posOffset>406400</wp:posOffset>
                </wp:positionV>
                <wp:extent cx="1162050" cy="254000"/>
                <wp:effectExtent l="0" t="0" r="0" b="0"/>
                <wp:wrapNone/>
                <wp:docPr id="1909074652" name="Text Box 19090746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079F5A" w14:textId="77777777" w:rsidR="00A56281" w:rsidRPr="00A56281" w:rsidRDefault="00A56281" w:rsidP="00A56281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15MHz+20MHz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 w14:anchorId="04C0DCED">
              <v:shape id="Text Box 1909074652" style="position:absolute;margin-left:64.5pt;margin-top:32pt;width:91.5pt;height:20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3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" w14:anchorId="680C3FE3">
                <v:textbox>
                  <w:txbxContent>
                    <w:p w:rsidRPr="00A56281" w:rsidR="00A56281" w:rsidP="00A56281" w:rsidRDefault="00A56281" w14:paraId="2B2F831E" w14:textId="77777777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15MHz+20MHz</w:t>
                      </w:r>
                    </w:p>
                  </w:txbxContent>
                </v:textbox>
              </v:shape>
            </w:pict>
          </mc:Fallback>
        </mc:AlternateContent>
      </w:r>
      <w:r w:rsidR="00954CF8">
        <w:rPr>
          <w:noProof/>
        </w:rPr>
        <w:drawing>
          <wp:inline distT="0" distB="0" distL="0" distR="0" wp14:anchorId="7BD9D5F1" wp14:editId="3391E51F">
            <wp:extent cx="2996190" cy="2246381"/>
            <wp:effectExtent l="0" t="0" r="0" b="1905"/>
            <wp:docPr id="765971388" name="Picture 765971388" descr="A graph with green and white lin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5971388" name="Picture 1" descr="A graph with green and white lines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4CF8">
        <w:rPr>
          <w:noProof/>
        </w:rPr>
        <w:drawing>
          <wp:inline distT="0" distB="0" distL="0" distR="0" wp14:anchorId="4528DE58" wp14:editId="173DA93A">
            <wp:extent cx="2996190" cy="2246381"/>
            <wp:effectExtent l="0" t="0" r="0" b="1905"/>
            <wp:docPr id="911147835" name="Picture 911147835" descr="A graph with green and white lin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147835" name="Picture 1" descr="A graph with green and white lines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4CF8">
        <w:rPr>
          <w:noProof/>
        </w:rPr>
        <w:drawing>
          <wp:inline distT="0" distB="0" distL="0" distR="0" wp14:anchorId="3C00E615" wp14:editId="6ADC0F23">
            <wp:extent cx="2996190" cy="2246381"/>
            <wp:effectExtent l="0" t="0" r="0" b="1905"/>
            <wp:docPr id="970433412" name="Picture 970433412" descr="A graph with green and white lin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433412" name="Picture 1" descr="A graph with green and white lines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4CF8">
        <w:rPr>
          <w:noProof/>
        </w:rPr>
        <w:drawing>
          <wp:inline distT="0" distB="0" distL="0" distR="0" wp14:anchorId="561F798D" wp14:editId="78AEF438">
            <wp:extent cx="2996190" cy="2246381"/>
            <wp:effectExtent l="0" t="0" r="0" b="1905"/>
            <wp:docPr id="2099670524" name="Picture 2099670524" descr="A graph with green and white lin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9670524" name="Picture 1" descr="A graph with green and white lines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24163" w14:textId="77777777" w:rsidR="00A56281" w:rsidRDefault="00A56281" w:rsidP="00A56281">
      <w:pPr>
        <w:jc w:val="center"/>
        <w:rPr>
          <w:b/>
          <w:bCs/>
        </w:rPr>
      </w:pPr>
      <w:r w:rsidRPr="00F3020C">
        <w:rPr>
          <w:b/>
          <w:bCs/>
        </w:rPr>
        <w:t xml:space="preserve">Figure 1: </w:t>
      </w:r>
      <w:r>
        <w:rPr>
          <w:b/>
          <w:bCs/>
        </w:rPr>
        <w:t xml:space="preserve">Examples of </w:t>
      </w:r>
      <w:r w:rsidRPr="00F3020C">
        <w:rPr>
          <w:b/>
          <w:bCs/>
        </w:rPr>
        <w:t xml:space="preserve">A-MPR needed </w:t>
      </w:r>
      <w:r w:rsidR="00497713">
        <w:rPr>
          <w:b/>
          <w:bCs/>
        </w:rPr>
        <w:t>for CA_2C w.r.t. QPSK modulation</w:t>
      </w:r>
    </w:p>
    <w:p w14:paraId="2E832518" w14:textId="7CC1A29C" w:rsidR="00497713" w:rsidRPr="00F3020C" w:rsidRDefault="00497713" w:rsidP="00497713">
      <w:pPr>
        <w:rPr>
          <w:b/>
          <w:bCs/>
        </w:rPr>
      </w:pPr>
      <w:r>
        <w:rPr>
          <w:noProof/>
          <w:lang w:val="sv-SE"/>
        </w:rPr>
        <w:lastRenderedPageBreak/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6D98F026" wp14:editId="1F41DA11">
                <wp:simplePos x="0" y="0"/>
                <wp:positionH relativeFrom="column">
                  <wp:posOffset>3738033</wp:posOffset>
                </wp:positionH>
                <wp:positionV relativeFrom="paragraph">
                  <wp:posOffset>448734</wp:posOffset>
                </wp:positionV>
                <wp:extent cx="1162050" cy="254000"/>
                <wp:effectExtent l="0" t="0" r="0" b="0"/>
                <wp:wrapNone/>
                <wp:docPr id="111412187" name="Text Box 111412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D647FE" w14:textId="77777777" w:rsidR="00497713" w:rsidRPr="00A56281" w:rsidRDefault="00497713" w:rsidP="00497713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20MHz+20MHz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 w14:anchorId="316713A4">
              <v:shape id="Text Box 111412187" style="position:absolute;margin-left:294.35pt;margin-top:35.35pt;width:91.5pt;height:20pt;z-index:2516582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4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" w14:anchorId="6D98F026">
                <v:textbox>
                  <w:txbxContent>
                    <w:p w:rsidRPr="00A56281" w:rsidR="00497713" w:rsidP="00497713" w:rsidRDefault="00497713" w14:paraId="44D157C7" w14:textId="77777777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20MHz+20MHz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sv-SE"/>
        </w:rP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3C57862F" wp14:editId="04C381E9">
                <wp:simplePos x="0" y="0"/>
                <wp:positionH relativeFrom="column">
                  <wp:posOffset>728134</wp:posOffset>
                </wp:positionH>
                <wp:positionV relativeFrom="paragraph">
                  <wp:posOffset>448734</wp:posOffset>
                </wp:positionV>
                <wp:extent cx="1162050" cy="254000"/>
                <wp:effectExtent l="0" t="0" r="0" b="0"/>
                <wp:wrapNone/>
                <wp:docPr id="2124817951" name="Text Box 21248179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2050" cy="254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C1590C" w14:textId="77777777" w:rsidR="00497713" w:rsidRPr="00A56281" w:rsidRDefault="00497713" w:rsidP="00497713">
                            <w:pPr>
                              <w:rPr>
                                <w:lang w:val="fi-FI"/>
                              </w:rPr>
                            </w:pPr>
                            <w:r>
                              <w:rPr>
                                <w:lang w:val="fi-FI"/>
                              </w:rPr>
                              <w:t>15MHz+15MHz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 w14:anchorId="12ECC5F2">
              <v:shape id="Text Box 2124817951" style="position:absolute;margin-left:57.35pt;margin-top:35.35pt;width:91.5pt;height:20pt;z-index:251658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35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" w14:anchorId="3C57862F">
                <v:textbox>
                  <w:txbxContent>
                    <w:p w:rsidRPr="00A56281" w:rsidR="00497713" w:rsidP="00497713" w:rsidRDefault="00497713" w14:paraId="21C375B9" w14:textId="77777777">
                      <w:pPr>
                        <w:rPr>
                          <w:lang w:val="fi-FI"/>
                        </w:rPr>
                      </w:pPr>
                      <w:r>
                        <w:rPr>
                          <w:lang w:val="fi-FI"/>
                        </w:rPr>
                        <w:t>15MHz+15MHz</w:t>
                      </w:r>
                    </w:p>
                  </w:txbxContent>
                </v:textbox>
              </v:shape>
            </w:pict>
          </mc:Fallback>
        </mc:AlternateContent>
      </w:r>
      <w:r w:rsidR="00707C7A">
        <w:rPr>
          <w:noProof/>
        </w:rPr>
        <w:drawing>
          <wp:inline distT="0" distB="0" distL="0" distR="0" wp14:anchorId="5129BDB0" wp14:editId="6F2850C1">
            <wp:extent cx="2996190" cy="2246381"/>
            <wp:effectExtent l="0" t="0" r="0" b="1905"/>
            <wp:docPr id="1702929669" name="Picture 2" descr="A graph with green and white lin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2929669" name="Picture 2" descr="A graph with green and white lines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7C7A">
        <w:rPr>
          <w:noProof/>
        </w:rPr>
        <w:drawing>
          <wp:inline distT="0" distB="0" distL="0" distR="0" wp14:anchorId="2B882526" wp14:editId="0CA69ED7">
            <wp:extent cx="2996190" cy="2246381"/>
            <wp:effectExtent l="0" t="0" r="0" b="1905"/>
            <wp:docPr id="1726138486" name="Picture 2" descr="A graph with numbers and a green bar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138486" name="Picture 2" descr="A graph with numbers and a green bar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ACD91" w14:textId="6A592A48" w:rsidR="00A56281" w:rsidRPr="00A56281" w:rsidRDefault="00497713" w:rsidP="00E12594">
      <w:pPr>
        <w:jc w:val="center"/>
      </w:pPr>
      <w:r w:rsidRPr="00F3020C">
        <w:rPr>
          <w:b/>
          <w:bCs/>
        </w:rPr>
        <w:t xml:space="preserve">Figure </w:t>
      </w:r>
      <w:r w:rsidR="00454548">
        <w:rPr>
          <w:b/>
          <w:bCs/>
        </w:rPr>
        <w:t>2</w:t>
      </w:r>
      <w:r w:rsidRPr="00F3020C">
        <w:rPr>
          <w:b/>
          <w:bCs/>
        </w:rPr>
        <w:t xml:space="preserve">: </w:t>
      </w:r>
      <w:r>
        <w:rPr>
          <w:b/>
          <w:bCs/>
        </w:rPr>
        <w:t xml:space="preserve">Examples of </w:t>
      </w:r>
      <w:r w:rsidRPr="00F3020C">
        <w:rPr>
          <w:b/>
          <w:bCs/>
        </w:rPr>
        <w:t xml:space="preserve">A-MPR needed </w:t>
      </w:r>
      <w:r>
        <w:rPr>
          <w:b/>
          <w:bCs/>
        </w:rPr>
        <w:t>for CA_2C w.r.t. 16QAM modulation</w:t>
      </w:r>
    </w:p>
    <w:p w14:paraId="77FD189A" w14:textId="48C98183" w:rsidR="00E94F62" w:rsidRPr="00637A7C" w:rsidRDefault="00711BB5" w:rsidP="00E94F62">
      <w:pPr>
        <w:rPr>
          <w:b/>
          <w:bCs/>
          <w:color w:val="FFFFFF" w:themeColor="background1"/>
          <w:lang w:val="sv-SE"/>
          <w14:textFill>
            <w14:noFill/>
          </w14:textFill>
        </w:rPr>
      </w:pPr>
      <w:r>
        <w:rPr>
          <w:b/>
          <w:bCs/>
          <w:lang w:val="sv-SE"/>
        </w:rPr>
        <w:t>Proposal</w:t>
      </w:r>
      <w:r w:rsidR="00E94F62" w:rsidRPr="00637A7C">
        <w:rPr>
          <w:b/>
          <w:bCs/>
          <w:lang w:val="sv-SE"/>
        </w:rPr>
        <w:t xml:space="preserve"> 1: </w:t>
      </w:r>
      <w:r w:rsidR="0062383B">
        <w:rPr>
          <w:b/>
          <w:bCs/>
          <w:lang w:val="sv-SE"/>
        </w:rPr>
        <w:t xml:space="preserve">Consider defining </w:t>
      </w:r>
      <w:r w:rsidR="00E94F62" w:rsidRPr="00637A7C">
        <w:rPr>
          <w:b/>
          <w:bCs/>
          <w:lang w:val="sv-SE"/>
        </w:rPr>
        <w:t xml:space="preserve">A-MPR </w:t>
      </w:r>
      <w:r w:rsidR="00E12594">
        <w:rPr>
          <w:b/>
          <w:bCs/>
          <w:lang w:val="sv-SE"/>
        </w:rPr>
        <w:t>for</w:t>
      </w:r>
      <w:r w:rsidR="00E12594" w:rsidRPr="00E12594">
        <w:rPr>
          <w:b/>
          <w:bCs/>
          <w:lang w:val="sv-SE"/>
        </w:rPr>
        <w:t xml:space="preserve"> CA_2C</w:t>
      </w:r>
      <w:r w:rsidR="00E12594">
        <w:rPr>
          <w:b/>
          <w:bCs/>
          <w:lang w:val="sv-SE"/>
        </w:rPr>
        <w:t xml:space="preserve"> </w:t>
      </w:r>
      <w:r w:rsidR="0062383B">
        <w:rPr>
          <w:b/>
          <w:bCs/>
          <w:lang w:val="sv-SE"/>
        </w:rPr>
        <w:t>as shown in the table below.</w:t>
      </w:r>
    </w:p>
    <w:p w14:paraId="2477B3BF" w14:textId="77777777" w:rsidR="009B5675" w:rsidRDefault="009B5675" w:rsidP="009B5675">
      <w:pPr>
        <w:pStyle w:val="TH"/>
        <w:rPr>
          <w:lang w:eastAsia="en-GB"/>
        </w:rPr>
      </w:pPr>
      <w:r>
        <w:t>Table: Contiguous Allocation A-MPR for CA_2C (power class 3)</w:t>
      </w:r>
    </w:p>
    <w:tbl>
      <w:tblPr>
        <w:tblW w:w="0" w:type="auto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627"/>
        <w:gridCol w:w="1955"/>
        <w:gridCol w:w="1377"/>
        <w:gridCol w:w="1372"/>
        <w:gridCol w:w="1258"/>
        <w:gridCol w:w="1421"/>
      </w:tblGrid>
      <w:tr w:rsidR="00EC6B16" w:rsidRPr="000C7116" w14:paraId="6C5E3DE0" w14:textId="77777777" w:rsidTr="008273DD">
        <w:trPr>
          <w:trHeight w:val="300"/>
        </w:trPr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460DB423" w14:textId="77777777" w:rsidR="00EC6B16" w:rsidRPr="000C7116" w:rsidRDefault="00EC6B16" w:rsidP="008273DD">
            <w:pPr>
              <w:spacing w:after="0"/>
              <w:jc w:val="center"/>
              <w:rPr>
                <w:b/>
                <w:bCs/>
                <w:sz w:val="24"/>
                <w:szCs w:val="24"/>
              </w:rPr>
            </w:pPr>
            <w:r w:rsidRPr="000C7116">
              <w:rPr>
                <w:rFonts w:ascii="Arial" w:hAnsi="Arial" w:cs="Arial"/>
                <w:b/>
                <w:bCs/>
                <w:sz w:val="18"/>
                <w:szCs w:val="18"/>
              </w:rPr>
              <w:t>CA Bandwidth Class C </w:t>
            </w: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16C472BE" w14:textId="77777777" w:rsidR="00EC6B16" w:rsidRPr="000C7116" w:rsidRDefault="00EC6B16" w:rsidP="008273DD">
            <w:pPr>
              <w:spacing w:after="0"/>
              <w:jc w:val="center"/>
              <w:rPr>
                <w:b/>
                <w:bCs/>
                <w:sz w:val="24"/>
                <w:szCs w:val="24"/>
              </w:rPr>
            </w:pPr>
            <w:r w:rsidRPr="000C7116">
              <w:rPr>
                <w:rFonts w:ascii="Arial" w:hAnsi="Arial" w:cs="Arial"/>
                <w:b/>
                <w:bCs/>
                <w:sz w:val="18"/>
                <w:szCs w:val="18"/>
              </w:rPr>
              <w:t>RB</w:t>
            </w:r>
            <w:r w:rsidRPr="000C7116">
              <w:rPr>
                <w:rFonts w:ascii="Arial" w:hAnsi="Arial" w:cs="Arial"/>
                <w:b/>
                <w:bCs/>
                <w:sz w:val="14"/>
                <w:szCs w:val="14"/>
                <w:vertAlign w:val="subscript"/>
              </w:rPr>
              <w:t>Start</w:t>
            </w:r>
            <w:r w:rsidRPr="000C7116">
              <w:rPr>
                <w:rFonts w:ascii="Arial" w:hAnsi="Arial" w:cs="Arial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9729634" w14:textId="77777777" w:rsidR="00EC6B16" w:rsidRPr="000C7116" w:rsidRDefault="00EC6B16" w:rsidP="008273DD">
            <w:pPr>
              <w:spacing w:after="0"/>
              <w:jc w:val="center"/>
              <w:rPr>
                <w:b/>
                <w:bCs/>
                <w:sz w:val="24"/>
                <w:szCs w:val="24"/>
              </w:rPr>
            </w:pPr>
            <w:r w:rsidRPr="000C7116">
              <w:rPr>
                <w:rFonts w:ascii="Arial" w:hAnsi="Arial" w:cs="Arial"/>
                <w:b/>
                <w:bCs/>
                <w:sz w:val="18"/>
                <w:szCs w:val="18"/>
              </w:rPr>
              <w:t>L</w:t>
            </w:r>
            <w:r w:rsidRPr="000C7116">
              <w:rPr>
                <w:rFonts w:ascii="Arial" w:hAnsi="Arial" w:cs="Arial"/>
                <w:b/>
                <w:bCs/>
                <w:sz w:val="14"/>
                <w:szCs w:val="14"/>
                <w:vertAlign w:val="subscript"/>
              </w:rPr>
              <w:t>CRB</w:t>
            </w:r>
            <w:r w:rsidRPr="000C7116">
              <w:rPr>
                <w:rFonts w:ascii="Arial" w:hAnsi="Arial" w:cs="Arial"/>
                <w:b/>
                <w:bCs/>
                <w:sz w:val="14"/>
                <w:szCs w:val="14"/>
              </w:rPr>
              <w:t> </w:t>
            </w:r>
          </w:p>
          <w:p w14:paraId="0BF8FEB1" w14:textId="77777777" w:rsidR="00EC6B16" w:rsidRPr="000C7116" w:rsidRDefault="00EC6B16" w:rsidP="008273DD">
            <w:pPr>
              <w:spacing w:after="0"/>
              <w:jc w:val="center"/>
              <w:rPr>
                <w:b/>
                <w:bCs/>
                <w:sz w:val="24"/>
                <w:szCs w:val="24"/>
              </w:rPr>
            </w:pPr>
            <w:r w:rsidRPr="000C7116">
              <w:rPr>
                <w:rFonts w:ascii="Arial" w:hAnsi="Arial" w:cs="Arial"/>
                <w:b/>
                <w:bCs/>
                <w:sz w:val="18"/>
                <w:szCs w:val="18"/>
              </w:rPr>
              <w:t> [RBs]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A4F8FCF" w14:textId="77777777" w:rsidR="00EC6B16" w:rsidRPr="000C7116" w:rsidRDefault="00EC6B16" w:rsidP="008273DD">
            <w:pPr>
              <w:spacing w:after="0"/>
              <w:jc w:val="center"/>
              <w:rPr>
                <w:b/>
                <w:bCs/>
                <w:sz w:val="24"/>
                <w:szCs w:val="24"/>
              </w:rPr>
            </w:pPr>
            <w:r w:rsidRPr="000C7116">
              <w:rPr>
                <w:rFonts w:ascii="Arial" w:hAnsi="Arial" w:cs="Arial"/>
                <w:b/>
                <w:bCs/>
                <w:sz w:val="18"/>
                <w:szCs w:val="18"/>
              </w:rPr>
              <w:t>RB</w:t>
            </w:r>
            <w:r w:rsidRPr="000C7116">
              <w:rPr>
                <w:rFonts w:ascii="Arial" w:hAnsi="Arial" w:cs="Arial"/>
                <w:b/>
                <w:bCs/>
                <w:sz w:val="14"/>
                <w:szCs w:val="14"/>
                <w:vertAlign w:val="subscript"/>
              </w:rPr>
              <w:t>Start</w:t>
            </w:r>
            <w:r w:rsidRPr="000C7116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+L</w:t>
            </w:r>
            <w:r w:rsidRPr="000C7116">
              <w:rPr>
                <w:rFonts w:ascii="Arial" w:hAnsi="Arial" w:cs="Arial"/>
                <w:b/>
                <w:bCs/>
                <w:sz w:val="14"/>
                <w:szCs w:val="14"/>
                <w:vertAlign w:val="subscript"/>
              </w:rPr>
              <w:t>CRB</w:t>
            </w:r>
            <w:r w:rsidRPr="000C7116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[RBs] </w:t>
            </w:r>
          </w:p>
        </w:tc>
        <w:tc>
          <w:tcPr>
            <w:tcW w:w="12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94CEB4B" w14:textId="77777777" w:rsidR="00EC6B16" w:rsidRPr="000C7116" w:rsidRDefault="00EC6B16" w:rsidP="008273DD">
            <w:pPr>
              <w:spacing w:after="0"/>
              <w:jc w:val="center"/>
              <w:rPr>
                <w:b/>
                <w:bCs/>
                <w:sz w:val="24"/>
                <w:szCs w:val="24"/>
              </w:rPr>
            </w:pPr>
            <w:r w:rsidRPr="000C7116">
              <w:rPr>
                <w:rFonts w:ascii="Arial" w:hAnsi="Arial" w:cs="Arial"/>
                <w:b/>
                <w:bCs/>
                <w:sz w:val="18"/>
                <w:szCs w:val="18"/>
              </w:rPr>
              <w:t>A-MPR for QPSK [dB] </w:t>
            </w:r>
          </w:p>
        </w:tc>
        <w:tc>
          <w:tcPr>
            <w:tcW w:w="1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6EB4FB8" w14:textId="77777777" w:rsidR="00EC6B16" w:rsidRPr="000C7116" w:rsidRDefault="00EC6B16" w:rsidP="008273DD">
            <w:pPr>
              <w:spacing w:after="0"/>
              <w:jc w:val="center"/>
              <w:rPr>
                <w:b/>
                <w:bCs/>
                <w:sz w:val="24"/>
                <w:szCs w:val="24"/>
              </w:rPr>
            </w:pPr>
            <w:r w:rsidRPr="000C7116">
              <w:rPr>
                <w:rFonts w:ascii="Arial" w:hAnsi="Arial" w:cs="Arial"/>
                <w:b/>
                <w:bCs/>
                <w:sz w:val="18"/>
                <w:szCs w:val="18"/>
              </w:rPr>
              <w:t>A-MPR for 16 QAM </w:t>
            </w:r>
          </w:p>
        </w:tc>
      </w:tr>
      <w:tr w:rsidR="00EC6B16" w:rsidRPr="000C7116" w14:paraId="52881D25" w14:textId="77777777" w:rsidTr="008273DD">
        <w:trPr>
          <w:trHeight w:val="240"/>
        </w:trPr>
        <w:tc>
          <w:tcPr>
            <w:tcW w:w="1627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678BA20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50RB / 75 RB </w:t>
            </w: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1089524B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0 - 1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7F26B3AD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8 - 12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AC7E90A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sz w:val="18"/>
                <w:szCs w:val="18"/>
              </w:rPr>
              <w:t>N/A</w:t>
            </w:r>
          </w:p>
        </w:tc>
        <w:tc>
          <w:tcPr>
            <w:tcW w:w="125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3243DB68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≤0.</w:t>
            </w:r>
            <w:r>
              <w:rPr>
                <w:rFonts w:ascii="Arial" w:hAnsi="Arial" w:cs="Arial"/>
                <w:sz w:val="18"/>
                <w:szCs w:val="18"/>
              </w:rPr>
              <w:t>7</w:t>
            </w:r>
            <w:r w:rsidRPr="000C7116">
              <w:rPr>
                <w:rFonts w:ascii="Arial" w:hAnsi="Arial" w:cs="Arial"/>
                <w:sz w:val="18"/>
                <w:szCs w:val="18"/>
              </w:rPr>
              <w:t>dB </w:t>
            </w:r>
          </w:p>
          <w:p w14:paraId="7044F627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42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0A41A0D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</w:tc>
      </w:tr>
      <w:tr w:rsidR="00EC6B16" w:rsidRPr="000C7116" w14:paraId="2B62E568" w14:textId="77777777" w:rsidTr="008273DD">
        <w:trPr>
          <w:trHeight w:val="240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AD2E5AA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17C180B4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112 -117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757339FA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0841BB0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&gt;123 </w:t>
            </w:r>
          </w:p>
        </w:tc>
        <w:tc>
          <w:tcPr>
            <w:tcW w:w="125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4727101F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0A23F4B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</w:tr>
      <w:tr w:rsidR="00EC6B16" w:rsidRPr="000C7116" w14:paraId="18550C70" w14:textId="77777777" w:rsidTr="008273DD">
        <w:trPr>
          <w:trHeight w:val="255"/>
        </w:trPr>
        <w:tc>
          <w:tcPr>
            <w:tcW w:w="1627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C07935D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50RB / 100 RB </w:t>
            </w: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9ACFC54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0 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1C58D612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1</w:t>
            </w:r>
            <w:r>
              <w:rPr>
                <w:rFonts w:ascii="Arial" w:hAnsi="Arial" w:cs="Arial"/>
                <w:sz w:val="18"/>
                <w:szCs w:val="18"/>
              </w:rPr>
              <w:t>0</w:t>
            </w:r>
            <w:r w:rsidRPr="000C7116">
              <w:rPr>
                <w:rFonts w:ascii="Arial" w:hAnsi="Arial" w:cs="Arial"/>
                <w:sz w:val="18"/>
                <w:szCs w:val="18"/>
              </w:rPr>
              <w:t>-12 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171922D2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N/A</w:t>
            </w:r>
          </w:p>
        </w:tc>
        <w:tc>
          <w:tcPr>
            <w:tcW w:w="125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A598132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≤0.5dB </w:t>
            </w:r>
          </w:p>
        </w:tc>
        <w:tc>
          <w:tcPr>
            <w:tcW w:w="142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6BE29C4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</w:tc>
      </w:tr>
      <w:tr w:rsidR="00EC6B16" w:rsidRPr="000C7116" w14:paraId="7E502C3F" w14:textId="77777777" w:rsidTr="008273DD">
        <w:trPr>
          <w:trHeight w:val="255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1CADC10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2E690E35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138</w:t>
            </w:r>
            <w:r>
              <w:rPr>
                <w:rFonts w:ascii="Arial" w:hAnsi="Arial" w:cs="Arial"/>
                <w:sz w:val="18"/>
                <w:szCs w:val="18"/>
              </w:rPr>
              <w:t>-140</w:t>
            </w: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F52CA2B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76228EF6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150 </w:t>
            </w:r>
          </w:p>
        </w:tc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6D36E2D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836831A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</w:tr>
      <w:tr w:rsidR="00EC6B16" w:rsidRPr="000C7116" w14:paraId="21B41971" w14:textId="77777777" w:rsidTr="008273DD">
        <w:trPr>
          <w:trHeight w:val="255"/>
        </w:trPr>
        <w:tc>
          <w:tcPr>
            <w:tcW w:w="1627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4BE68BE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75 RB / 75 RB </w:t>
            </w: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77C5249A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0 - 2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11A1125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8</w:t>
            </w:r>
            <w:r w:rsidRPr="000C7116">
              <w:rPr>
                <w:rFonts w:ascii="Arial" w:hAnsi="Arial" w:cs="Arial"/>
                <w:sz w:val="18"/>
                <w:szCs w:val="18"/>
              </w:rPr>
              <w:t>-</w:t>
            </w:r>
            <w:r>
              <w:rPr>
                <w:rFonts w:ascii="Arial" w:hAnsi="Arial" w:cs="Arial"/>
                <w:sz w:val="18"/>
                <w:szCs w:val="18"/>
              </w:rPr>
              <w:t>16</w:t>
            </w: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4010932E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N/A</w:t>
            </w:r>
          </w:p>
        </w:tc>
        <w:tc>
          <w:tcPr>
            <w:tcW w:w="125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6EB2446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≤0.7dB </w:t>
            </w:r>
          </w:p>
        </w:tc>
        <w:tc>
          <w:tcPr>
            <w:tcW w:w="142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5DB8619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</w:tc>
      </w:tr>
      <w:tr w:rsidR="00EC6B16" w:rsidRPr="000C7116" w14:paraId="0ABE1EB9" w14:textId="77777777" w:rsidTr="008273DD">
        <w:trPr>
          <w:trHeight w:val="255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540CBE9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71DB6489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13</w:t>
            </w:r>
            <w:r>
              <w:rPr>
                <w:rFonts w:ascii="Arial" w:hAnsi="Arial" w:cs="Arial"/>
                <w:sz w:val="18"/>
                <w:szCs w:val="18"/>
              </w:rPr>
              <w:t>2</w:t>
            </w:r>
            <w:r w:rsidRPr="000C7116">
              <w:rPr>
                <w:rFonts w:ascii="Arial" w:hAnsi="Arial" w:cs="Arial"/>
                <w:sz w:val="18"/>
                <w:szCs w:val="18"/>
              </w:rPr>
              <w:t>-142 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8ACD322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92C8076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&gt;14</w:t>
            </w:r>
            <w:r>
              <w:rPr>
                <w:rFonts w:ascii="Arial" w:hAnsi="Arial" w:cs="Arial"/>
                <w:sz w:val="18"/>
                <w:szCs w:val="18"/>
              </w:rPr>
              <w:t>7</w:t>
            </w: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B492926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0BC816D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</w:tr>
      <w:tr w:rsidR="00EC6B16" w:rsidRPr="000C7116" w14:paraId="0F6633DC" w14:textId="77777777" w:rsidTr="008273DD">
        <w:trPr>
          <w:trHeight w:val="255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AAD56E1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26EACE01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0 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18EDD528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9 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77171C5F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  <w:r>
              <w:rPr>
                <w:rFonts w:ascii="Arial" w:hAnsi="Arial" w:cs="Arial"/>
                <w:sz w:val="18"/>
                <w:szCs w:val="18"/>
              </w:rPr>
              <w:t>N/A</w:t>
            </w:r>
          </w:p>
        </w:tc>
        <w:tc>
          <w:tcPr>
            <w:tcW w:w="125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CA8553B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</w:tc>
        <w:tc>
          <w:tcPr>
            <w:tcW w:w="142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0DAA7D9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≤0.5dB </w:t>
            </w:r>
          </w:p>
        </w:tc>
      </w:tr>
      <w:tr w:rsidR="00EC6B16" w:rsidRPr="000C7116" w14:paraId="07A6E6B2" w14:textId="77777777" w:rsidTr="008273DD">
        <w:trPr>
          <w:trHeight w:val="255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EE0347E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5A4AC11B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141 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0DF01E7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658AD46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150 </w:t>
            </w:r>
          </w:p>
        </w:tc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2FC0C4F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A70E24F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</w:tr>
      <w:tr w:rsidR="00EC6B16" w:rsidRPr="000C7116" w14:paraId="3D26A09F" w14:textId="77777777" w:rsidTr="008273DD">
        <w:trPr>
          <w:trHeight w:val="240"/>
        </w:trPr>
        <w:tc>
          <w:tcPr>
            <w:tcW w:w="1627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8ECF93B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75 RB / 100 RB </w:t>
            </w: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2622199D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 xml:space="preserve">0 - </w:t>
            </w:r>
            <w:r>
              <w:rPr>
                <w:rFonts w:ascii="Arial" w:hAnsi="Arial" w:cs="Arial"/>
                <w:sz w:val="18"/>
                <w:szCs w:val="18"/>
              </w:rPr>
              <w:t>3</w:t>
            </w: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53D52F6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8</w:t>
            </w:r>
            <w:r w:rsidRPr="000C7116">
              <w:rPr>
                <w:rFonts w:ascii="Arial" w:hAnsi="Arial" w:cs="Arial"/>
                <w:sz w:val="18"/>
                <w:szCs w:val="18"/>
              </w:rPr>
              <w:t>-1</w:t>
            </w:r>
            <w:r>
              <w:rPr>
                <w:rFonts w:ascii="Arial" w:hAnsi="Arial" w:cs="Arial"/>
                <w:sz w:val="18"/>
                <w:szCs w:val="18"/>
              </w:rPr>
              <w:t>6</w:t>
            </w: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1CA46051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N/A</w:t>
            </w:r>
          </w:p>
        </w:tc>
        <w:tc>
          <w:tcPr>
            <w:tcW w:w="125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90FB8B3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≤0.5dB </w:t>
            </w:r>
          </w:p>
        </w:tc>
        <w:tc>
          <w:tcPr>
            <w:tcW w:w="142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B2D8A7D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</w:tc>
      </w:tr>
      <w:tr w:rsidR="00EC6B16" w:rsidRPr="000C7116" w14:paraId="127260C6" w14:textId="77777777" w:rsidTr="008273DD">
        <w:trPr>
          <w:trHeight w:val="240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DECCAFB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5033C325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15</w:t>
            </w:r>
            <w:r>
              <w:rPr>
                <w:rFonts w:ascii="Arial" w:hAnsi="Arial" w:cs="Arial"/>
                <w:sz w:val="18"/>
                <w:szCs w:val="18"/>
              </w:rPr>
              <w:t>6</w:t>
            </w:r>
            <w:r w:rsidRPr="000C7116">
              <w:rPr>
                <w:rFonts w:ascii="Arial" w:hAnsi="Arial" w:cs="Arial"/>
                <w:sz w:val="18"/>
                <w:szCs w:val="18"/>
              </w:rPr>
              <w:t>-167 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CD2329D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56EC9883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&gt;17</w:t>
            </w:r>
            <w:r>
              <w:rPr>
                <w:rFonts w:ascii="Arial" w:hAnsi="Arial" w:cs="Arial"/>
                <w:sz w:val="18"/>
                <w:szCs w:val="18"/>
              </w:rPr>
              <w:t>1</w:t>
            </w: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DA3AD95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B471EB9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</w:tr>
      <w:tr w:rsidR="00EC6B16" w:rsidRPr="000C7116" w14:paraId="51C42E79" w14:textId="77777777" w:rsidTr="008273DD">
        <w:trPr>
          <w:trHeight w:val="255"/>
        </w:trPr>
        <w:tc>
          <w:tcPr>
            <w:tcW w:w="1627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8F73CEF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100 RB / 100 RB </w:t>
            </w: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FE96EB8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0 - 3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49497723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8</w:t>
            </w:r>
            <w:r w:rsidRPr="000C7116">
              <w:rPr>
                <w:rFonts w:ascii="Arial" w:hAnsi="Arial" w:cs="Arial"/>
                <w:sz w:val="18"/>
                <w:szCs w:val="18"/>
              </w:rPr>
              <w:t>-</w:t>
            </w:r>
            <w:r>
              <w:rPr>
                <w:rFonts w:ascii="Arial" w:hAnsi="Arial" w:cs="Arial"/>
                <w:sz w:val="18"/>
                <w:szCs w:val="18"/>
              </w:rPr>
              <w:t>18</w:t>
            </w: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226C61F1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N/A</w:t>
            </w:r>
          </w:p>
        </w:tc>
        <w:tc>
          <w:tcPr>
            <w:tcW w:w="125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2F6276E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≤0.7dB </w:t>
            </w:r>
          </w:p>
        </w:tc>
        <w:tc>
          <w:tcPr>
            <w:tcW w:w="1421" w:type="dxa"/>
            <w:vMerge w:val="restar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8536860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  <w:p w14:paraId="22D7F44F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</w:tr>
      <w:tr w:rsidR="00EC6B16" w:rsidRPr="000C7116" w14:paraId="093CFF21" w14:textId="77777777" w:rsidTr="008273DD">
        <w:trPr>
          <w:trHeight w:val="255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E37C580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CA0AEC4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1</w:t>
            </w:r>
            <w:r>
              <w:rPr>
                <w:rFonts w:ascii="Arial" w:hAnsi="Arial" w:cs="Arial"/>
                <w:sz w:val="18"/>
                <w:szCs w:val="18"/>
              </w:rPr>
              <w:t>79-192</w:t>
            </w: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B5D8B5D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7EB859DB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&gt;196 </w:t>
            </w:r>
          </w:p>
        </w:tc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15C1622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4C9B54C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</w:tr>
      <w:tr w:rsidR="00EC6B16" w:rsidRPr="000C7116" w14:paraId="45EA75C7" w14:textId="77777777" w:rsidTr="008273DD">
        <w:trPr>
          <w:trHeight w:val="255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4143DC1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1791C166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0 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4DB526F1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  <w:lang w:val="en-US"/>
              </w:rPr>
              <w:t>15</w:t>
            </w: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39A3D0EE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N/A</w:t>
            </w: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25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C930B15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</w:tc>
        <w:tc>
          <w:tcPr>
            <w:tcW w:w="1421" w:type="dxa"/>
            <w:vMerge w:val="restart"/>
            <w:tcBorders>
              <w:top w:val="single" w:sz="4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01D0F8E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≤0.5dB </w:t>
            </w:r>
          </w:p>
        </w:tc>
      </w:tr>
      <w:tr w:rsidR="00EC6B16" w:rsidRPr="000C7116" w14:paraId="397397AB" w14:textId="77777777" w:rsidTr="008273DD">
        <w:trPr>
          <w:trHeight w:val="255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EB5402A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1A6B622D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185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24A226CD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7BB740C3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200</w:t>
            </w: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03C852E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CCE17CA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</w:tr>
      <w:tr w:rsidR="00EC6B16" w:rsidRPr="000C7116" w14:paraId="0BC0AE02" w14:textId="77777777" w:rsidTr="008273DD">
        <w:trPr>
          <w:trHeight w:val="255"/>
        </w:trPr>
        <w:tc>
          <w:tcPr>
            <w:tcW w:w="9010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228E5B8E" w14:textId="77777777" w:rsidR="00EC6B16" w:rsidRPr="000C7116" w:rsidRDefault="00EC6B16" w:rsidP="008273DD">
            <w:pPr>
              <w:spacing w:after="0"/>
              <w:ind w:left="840" w:hanging="840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  <w:p w14:paraId="4A5B27A8" w14:textId="77777777" w:rsidR="00EC6B16" w:rsidRPr="000C7116" w:rsidRDefault="00EC6B16" w:rsidP="008273DD">
            <w:pPr>
              <w:spacing w:after="0"/>
              <w:ind w:left="840" w:hanging="840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NOTE 1:</w:t>
            </w:r>
            <w:r w:rsidRPr="000C7116">
              <w:rPr>
                <w:sz w:val="18"/>
                <w:szCs w:val="18"/>
              </w:rPr>
              <w:t xml:space="preserve"> </w:t>
            </w:r>
            <w:r w:rsidRPr="000C7116">
              <w:rPr>
                <w:rFonts w:ascii="Arial" w:hAnsi="Arial" w:cs="Arial"/>
                <w:sz w:val="18"/>
                <w:szCs w:val="18"/>
              </w:rPr>
              <w:t>RB</w:t>
            </w:r>
            <w:r w:rsidRPr="000C7116">
              <w:rPr>
                <w:rFonts w:ascii="Arial" w:hAnsi="Arial" w:cs="Arial"/>
                <w:sz w:val="14"/>
                <w:szCs w:val="14"/>
                <w:vertAlign w:val="subscript"/>
              </w:rPr>
              <w:t>start</w:t>
            </w:r>
            <w:r w:rsidRPr="000C7116">
              <w:rPr>
                <w:rFonts w:ascii="Arial" w:hAnsi="Arial" w:cs="Arial"/>
                <w:sz w:val="18"/>
                <w:szCs w:val="18"/>
              </w:rPr>
              <w:t xml:space="preserve"> indicates the lowest RB index of transmitted resource blocks </w:t>
            </w:r>
          </w:p>
          <w:p w14:paraId="260D4667" w14:textId="77777777" w:rsidR="00EC6B16" w:rsidRPr="000C7116" w:rsidRDefault="00EC6B16" w:rsidP="008273DD">
            <w:pPr>
              <w:spacing w:after="0"/>
              <w:ind w:left="840" w:hanging="840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NOTE 2:</w:t>
            </w:r>
            <w:r w:rsidRPr="000C7116">
              <w:rPr>
                <w:sz w:val="18"/>
                <w:szCs w:val="18"/>
              </w:rPr>
              <w:t xml:space="preserve"> </w:t>
            </w:r>
            <w:r w:rsidRPr="000C7116">
              <w:rPr>
                <w:rFonts w:ascii="Arial" w:hAnsi="Arial" w:cs="Arial"/>
                <w:sz w:val="18"/>
                <w:szCs w:val="18"/>
              </w:rPr>
              <w:t>L</w:t>
            </w:r>
            <w:r w:rsidRPr="000C7116">
              <w:rPr>
                <w:rFonts w:ascii="Arial" w:hAnsi="Arial" w:cs="Arial"/>
                <w:sz w:val="14"/>
                <w:szCs w:val="14"/>
                <w:vertAlign w:val="subscript"/>
              </w:rPr>
              <w:t>CRB</w:t>
            </w:r>
            <w:r w:rsidRPr="000C7116">
              <w:rPr>
                <w:rFonts w:ascii="Arial" w:hAnsi="Arial" w:cs="Arial"/>
                <w:sz w:val="18"/>
                <w:szCs w:val="18"/>
              </w:rPr>
              <w:t xml:space="preserve"> is the length of a contiguous resource block allocation </w:t>
            </w:r>
          </w:p>
          <w:p w14:paraId="6652A63F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</w:tr>
    </w:tbl>
    <w:p w14:paraId="43A5BF7C" w14:textId="77777777" w:rsidR="00E94F62" w:rsidRDefault="00E94F62" w:rsidP="00E94F62"/>
    <w:p w14:paraId="0D919873" w14:textId="7A467CEA" w:rsidR="00A77695" w:rsidRDefault="00A77695" w:rsidP="00A77695">
      <w:r w:rsidRPr="00F5140C">
        <w:t xml:space="preserve">Given </w:t>
      </w:r>
      <w:r>
        <w:t>the</w:t>
      </w:r>
      <w:r>
        <w:t xml:space="preserve"> </w:t>
      </w:r>
      <w:r>
        <w:t xml:space="preserve">small </w:t>
      </w:r>
      <w:r w:rsidR="00680C87">
        <w:t xml:space="preserve">or not </w:t>
      </w:r>
      <w:r>
        <w:t xml:space="preserve">needed A-MPR for </w:t>
      </w:r>
      <w:r w:rsidR="00680C87">
        <w:t>all</w:t>
      </w:r>
      <w:r>
        <w:t xml:space="preserve"> allocations it can be further discussed if </w:t>
      </w:r>
      <w:r w:rsidR="00680C87">
        <w:t>there is any need to define any</w:t>
      </w:r>
      <w:r>
        <w:t xml:space="preserve"> A-MPR or </w:t>
      </w:r>
      <w:r w:rsidR="00680C87">
        <w:t>it</w:t>
      </w:r>
      <w:r>
        <w:t xml:space="preserve"> can be </w:t>
      </w:r>
      <w:r w:rsidR="00680C87">
        <w:t>ignored</w:t>
      </w:r>
      <w:r>
        <w:t>.</w:t>
      </w:r>
    </w:p>
    <w:p w14:paraId="2592321F" w14:textId="5065C5B0" w:rsidR="00A77695" w:rsidRPr="00F5140C" w:rsidRDefault="00A77695" w:rsidP="00A77695">
      <w:pPr>
        <w:rPr>
          <w:color w:val="FFFFFF" w:themeColor="background1"/>
          <w14:textFill>
            <w14:noFill/>
          </w14:textFill>
        </w:rPr>
      </w:pPr>
      <w:r w:rsidRPr="00420CB0">
        <w:rPr>
          <w:b/>
          <w:bCs/>
        </w:rPr>
        <w:t xml:space="preserve">Proposal </w:t>
      </w:r>
      <w:r w:rsidR="001A7AF0">
        <w:rPr>
          <w:b/>
          <w:bCs/>
        </w:rPr>
        <w:t>2</w:t>
      </w:r>
      <w:r w:rsidRPr="00420CB0">
        <w:rPr>
          <w:b/>
          <w:bCs/>
        </w:rPr>
        <w:t xml:space="preserve">: </w:t>
      </w:r>
      <w:r>
        <w:rPr>
          <w:b/>
          <w:bCs/>
        </w:rPr>
        <w:t xml:space="preserve">RAN4 to further discuss if </w:t>
      </w:r>
      <w:r w:rsidRPr="00420CB0">
        <w:rPr>
          <w:b/>
          <w:bCs/>
        </w:rPr>
        <w:t xml:space="preserve">A-MPR </w:t>
      </w:r>
      <w:r w:rsidR="001A7AF0">
        <w:rPr>
          <w:b/>
          <w:bCs/>
        </w:rPr>
        <w:t>is</w:t>
      </w:r>
      <w:r>
        <w:rPr>
          <w:b/>
          <w:bCs/>
        </w:rPr>
        <w:t xml:space="preserve"> needed or can be omitted.</w:t>
      </w:r>
    </w:p>
    <w:p w14:paraId="7A3CACE8" w14:textId="77777777" w:rsidR="00A025A6" w:rsidRDefault="00A025A6" w:rsidP="00E94F62"/>
    <w:p w14:paraId="2CCBB460" w14:textId="77777777" w:rsidR="00A025A6" w:rsidRDefault="00A025A6" w:rsidP="00E94F62"/>
    <w:p w14:paraId="5ABAFECC" w14:textId="77777777" w:rsidR="00A025A6" w:rsidRDefault="00A025A6" w:rsidP="00E94F62"/>
    <w:p w14:paraId="3B35C629" w14:textId="77777777" w:rsidR="00A025A6" w:rsidRDefault="00A025A6" w:rsidP="00E94F62"/>
    <w:p w14:paraId="2DB0D3E4" w14:textId="77777777" w:rsidR="00A025A6" w:rsidRDefault="00A025A6" w:rsidP="00E94F62"/>
    <w:p w14:paraId="4E1674CD" w14:textId="77777777" w:rsidR="00A025A6" w:rsidRDefault="00A025A6" w:rsidP="00E94F62"/>
    <w:p w14:paraId="62B55786" w14:textId="77777777" w:rsidR="00A025A6" w:rsidRDefault="00A025A6" w:rsidP="00E94F62"/>
    <w:p w14:paraId="2629AC6B" w14:textId="77777777" w:rsidR="00A025A6" w:rsidRPr="009B5675" w:rsidRDefault="00A025A6" w:rsidP="00E94F62"/>
    <w:p w14:paraId="1C9DBCEE" w14:textId="77777777" w:rsidR="0073496C" w:rsidRDefault="00A46001" w:rsidP="0073496C">
      <w:pPr>
        <w:pStyle w:val="Heading1"/>
      </w:pPr>
      <w:r>
        <w:lastRenderedPageBreak/>
        <w:t>4</w:t>
      </w:r>
      <w:r w:rsidR="0073496C">
        <w:tab/>
        <w:t>Conclusion</w:t>
      </w:r>
      <w:r w:rsidR="00F1354A">
        <w:t>s</w:t>
      </w:r>
    </w:p>
    <w:p w14:paraId="6A65C9DB" w14:textId="4BF3C6E8" w:rsidR="00497713" w:rsidRDefault="00497713" w:rsidP="00497713">
      <w:r>
        <w:t xml:space="preserve">We have provided simulation results for LTE CA_2C with different configurations of the bandwidth combinations. Based on the results we have made the following </w:t>
      </w:r>
      <w:r w:rsidR="0062383B">
        <w:t>proposal</w:t>
      </w:r>
      <w:r>
        <w:t>.</w:t>
      </w:r>
    </w:p>
    <w:p w14:paraId="42C373C5" w14:textId="77777777" w:rsidR="0062383B" w:rsidRPr="00637A7C" w:rsidRDefault="0062383B" w:rsidP="0062383B">
      <w:pPr>
        <w:rPr>
          <w:b/>
          <w:bCs/>
          <w:color w:val="FFFFFF" w:themeColor="background1"/>
          <w:lang w:val="sv-SE"/>
          <w14:textFill>
            <w14:noFill/>
          </w14:textFill>
        </w:rPr>
      </w:pPr>
      <w:r>
        <w:rPr>
          <w:b/>
          <w:bCs/>
          <w:lang w:val="sv-SE"/>
        </w:rPr>
        <w:t>Proposal</w:t>
      </w:r>
      <w:r w:rsidRPr="00637A7C">
        <w:rPr>
          <w:b/>
          <w:bCs/>
          <w:lang w:val="sv-SE"/>
        </w:rPr>
        <w:t xml:space="preserve"> 1: </w:t>
      </w:r>
      <w:r>
        <w:rPr>
          <w:b/>
          <w:bCs/>
          <w:lang w:val="sv-SE"/>
        </w:rPr>
        <w:t xml:space="preserve">Consider defining </w:t>
      </w:r>
      <w:r w:rsidRPr="00637A7C">
        <w:rPr>
          <w:b/>
          <w:bCs/>
          <w:lang w:val="sv-SE"/>
        </w:rPr>
        <w:t xml:space="preserve">A-MPR </w:t>
      </w:r>
      <w:r>
        <w:rPr>
          <w:b/>
          <w:bCs/>
          <w:lang w:val="sv-SE"/>
        </w:rPr>
        <w:t>for</w:t>
      </w:r>
      <w:r w:rsidRPr="00E12594">
        <w:rPr>
          <w:b/>
          <w:bCs/>
          <w:lang w:val="sv-SE"/>
        </w:rPr>
        <w:t xml:space="preserve"> CA_2C</w:t>
      </w:r>
      <w:r>
        <w:rPr>
          <w:b/>
          <w:bCs/>
          <w:lang w:val="sv-SE"/>
        </w:rPr>
        <w:t xml:space="preserve"> as shown in the table below.</w:t>
      </w:r>
    </w:p>
    <w:p w14:paraId="37C4C9B8" w14:textId="764A42C5" w:rsidR="00E12594" w:rsidRDefault="00E12594" w:rsidP="00E12594">
      <w:pPr>
        <w:pStyle w:val="TH"/>
        <w:rPr>
          <w:lang w:eastAsia="en-GB"/>
        </w:rPr>
      </w:pPr>
      <w:r>
        <w:t>Table: Contiguous Allocation A-MPR for CA_2C (power class 3)</w:t>
      </w:r>
    </w:p>
    <w:tbl>
      <w:tblPr>
        <w:tblW w:w="0" w:type="auto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627"/>
        <w:gridCol w:w="1955"/>
        <w:gridCol w:w="1377"/>
        <w:gridCol w:w="1372"/>
        <w:gridCol w:w="1258"/>
        <w:gridCol w:w="1421"/>
      </w:tblGrid>
      <w:tr w:rsidR="00EC6B16" w:rsidRPr="000C7116" w14:paraId="7FB116DD" w14:textId="77777777" w:rsidTr="008273DD">
        <w:trPr>
          <w:trHeight w:val="300"/>
        </w:trPr>
        <w:tc>
          <w:tcPr>
            <w:tcW w:w="1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22524403" w14:textId="77777777" w:rsidR="00EC6B16" w:rsidRPr="000C7116" w:rsidRDefault="00EC6B16" w:rsidP="008273DD">
            <w:pPr>
              <w:spacing w:after="0"/>
              <w:jc w:val="center"/>
              <w:rPr>
                <w:b/>
                <w:bCs/>
                <w:sz w:val="24"/>
                <w:szCs w:val="24"/>
              </w:rPr>
            </w:pPr>
            <w:r w:rsidRPr="000C7116">
              <w:rPr>
                <w:rFonts w:ascii="Arial" w:hAnsi="Arial" w:cs="Arial"/>
                <w:b/>
                <w:bCs/>
                <w:sz w:val="18"/>
                <w:szCs w:val="18"/>
              </w:rPr>
              <w:t>CA Bandwidth Class C </w:t>
            </w: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4907ED39" w14:textId="77777777" w:rsidR="00EC6B16" w:rsidRPr="000C7116" w:rsidRDefault="00EC6B16" w:rsidP="008273DD">
            <w:pPr>
              <w:spacing w:after="0"/>
              <w:jc w:val="center"/>
              <w:rPr>
                <w:b/>
                <w:bCs/>
                <w:sz w:val="24"/>
                <w:szCs w:val="24"/>
              </w:rPr>
            </w:pPr>
            <w:r w:rsidRPr="000C7116">
              <w:rPr>
                <w:rFonts w:ascii="Arial" w:hAnsi="Arial" w:cs="Arial"/>
                <w:b/>
                <w:bCs/>
                <w:sz w:val="18"/>
                <w:szCs w:val="18"/>
              </w:rPr>
              <w:t>RB</w:t>
            </w:r>
            <w:r w:rsidRPr="000C7116">
              <w:rPr>
                <w:rFonts w:ascii="Arial" w:hAnsi="Arial" w:cs="Arial"/>
                <w:b/>
                <w:bCs/>
                <w:sz w:val="14"/>
                <w:szCs w:val="14"/>
                <w:vertAlign w:val="subscript"/>
              </w:rPr>
              <w:t>Start</w:t>
            </w:r>
            <w:r w:rsidRPr="000C7116">
              <w:rPr>
                <w:rFonts w:ascii="Arial" w:hAnsi="Arial" w:cs="Arial"/>
                <w:b/>
                <w:bCs/>
                <w:sz w:val="14"/>
                <w:szCs w:val="14"/>
              </w:rPr>
              <w:t>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50247E25" w14:textId="77777777" w:rsidR="00EC6B16" w:rsidRPr="000C7116" w:rsidRDefault="00EC6B16" w:rsidP="008273DD">
            <w:pPr>
              <w:spacing w:after="0"/>
              <w:jc w:val="center"/>
              <w:rPr>
                <w:b/>
                <w:bCs/>
                <w:sz w:val="24"/>
                <w:szCs w:val="24"/>
              </w:rPr>
            </w:pPr>
            <w:r w:rsidRPr="000C7116">
              <w:rPr>
                <w:rFonts w:ascii="Arial" w:hAnsi="Arial" w:cs="Arial"/>
                <w:b/>
                <w:bCs/>
                <w:sz w:val="18"/>
                <w:szCs w:val="18"/>
              </w:rPr>
              <w:t>L</w:t>
            </w:r>
            <w:r w:rsidRPr="000C7116">
              <w:rPr>
                <w:rFonts w:ascii="Arial" w:hAnsi="Arial" w:cs="Arial"/>
                <w:b/>
                <w:bCs/>
                <w:sz w:val="14"/>
                <w:szCs w:val="14"/>
                <w:vertAlign w:val="subscript"/>
              </w:rPr>
              <w:t>CRB</w:t>
            </w:r>
            <w:r w:rsidRPr="000C7116">
              <w:rPr>
                <w:rFonts w:ascii="Arial" w:hAnsi="Arial" w:cs="Arial"/>
                <w:b/>
                <w:bCs/>
                <w:sz w:val="14"/>
                <w:szCs w:val="14"/>
              </w:rPr>
              <w:t> </w:t>
            </w:r>
          </w:p>
          <w:p w14:paraId="23083480" w14:textId="77777777" w:rsidR="00EC6B16" w:rsidRPr="000C7116" w:rsidRDefault="00EC6B16" w:rsidP="008273DD">
            <w:pPr>
              <w:spacing w:after="0"/>
              <w:jc w:val="center"/>
              <w:rPr>
                <w:b/>
                <w:bCs/>
                <w:sz w:val="24"/>
                <w:szCs w:val="24"/>
              </w:rPr>
            </w:pPr>
            <w:r w:rsidRPr="000C7116">
              <w:rPr>
                <w:rFonts w:ascii="Arial" w:hAnsi="Arial" w:cs="Arial"/>
                <w:b/>
                <w:bCs/>
                <w:sz w:val="18"/>
                <w:szCs w:val="18"/>
              </w:rPr>
              <w:t> [RBs]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CD2CAED" w14:textId="77777777" w:rsidR="00EC6B16" w:rsidRPr="000C7116" w:rsidRDefault="00EC6B16" w:rsidP="008273DD">
            <w:pPr>
              <w:spacing w:after="0"/>
              <w:jc w:val="center"/>
              <w:rPr>
                <w:b/>
                <w:bCs/>
                <w:sz w:val="24"/>
                <w:szCs w:val="24"/>
              </w:rPr>
            </w:pPr>
            <w:r w:rsidRPr="000C7116">
              <w:rPr>
                <w:rFonts w:ascii="Arial" w:hAnsi="Arial" w:cs="Arial"/>
                <w:b/>
                <w:bCs/>
                <w:sz w:val="18"/>
                <w:szCs w:val="18"/>
              </w:rPr>
              <w:t>RB</w:t>
            </w:r>
            <w:r w:rsidRPr="000C7116">
              <w:rPr>
                <w:rFonts w:ascii="Arial" w:hAnsi="Arial" w:cs="Arial"/>
                <w:b/>
                <w:bCs/>
                <w:sz w:val="14"/>
                <w:szCs w:val="14"/>
                <w:vertAlign w:val="subscript"/>
              </w:rPr>
              <w:t>Start</w:t>
            </w:r>
            <w:r w:rsidRPr="000C7116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+L</w:t>
            </w:r>
            <w:r w:rsidRPr="000C7116">
              <w:rPr>
                <w:rFonts w:ascii="Arial" w:hAnsi="Arial" w:cs="Arial"/>
                <w:b/>
                <w:bCs/>
                <w:sz w:val="14"/>
                <w:szCs w:val="14"/>
                <w:vertAlign w:val="subscript"/>
              </w:rPr>
              <w:t>CRB</w:t>
            </w:r>
            <w:r w:rsidRPr="000C7116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[RBs] </w:t>
            </w:r>
          </w:p>
        </w:tc>
        <w:tc>
          <w:tcPr>
            <w:tcW w:w="12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DBF90F6" w14:textId="77777777" w:rsidR="00EC6B16" w:rsidRPr="000C7116" w:rsidRDefault="00EC6B16" w:rsidP="008273DD">
            <w:pPr>
              <w:spacing w:after="0"/>
              <w:jc w:val="center"/>
              <w:rPr>
                <w:b/>
                <w:bCs/>
                <w:sz w:val="24"/>
                <w:szCs w:val="24"/>
              </w:rPr>
            </w:pPr>
            <w:r w:rsidRPr="000C7116">
              <w:rPr>
                <w:rFonts w:ascii="Arial" w:hAnsi="Arial" w:cs="Arial"/>
                <w:b/>
                <w:bCs/>
                <w:sz w:val="18"/>
                <w:szCs w:val="18"/>
              </w:rPr>
              <w:t>A-MPR for QPSK [dB] </w:t>
            </w:r>
          </w:p>
        </w:tc>
        <w:tc>
          <w:tcPr>
            <w:tcW w:w="14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928DCF3" w14:textId="77777777" w:rsidR="00EC6B16" w:rsidRPr="000C7116" w:rsidRDefault="00EC6B16" w:rsidP="008273DD">
            <w:pPr>
              <w:spacing w:after="0"/>
              <w:jc w:val="center"/>
              <w:rPr>
                <w:b/>
                <w:bCs/>
                <w:sz w:val="24"/>
                <w:szCs w:val="24"/>
              </w:rPr>
            </w:pPr>
            <w:r w:rsidRPr="000C7116">
              <w:rPr>
                <w:rFonts w:ascii="Arial" w:hAnsi="Arial" w:cs="Arial"/>
                <w:b/>
                <w:bCs/>
                <w:sz w:val="18"/>
                <w:szCs w:val="18"/>
              </w:rPr>
              <w:t>A-MPR for 16 QAM </w:t>
            </w:r>
          </w:p>
        </w:tc>
      </w:tr>
      <w:tr w:rsidR="00EC6B16" w:rsidRPr="000C7116" w14:paraId="0597E5C9" w14:textId="77777777" w:rsidTr="008273DD">
        <w:trPr>
          <w:trHeight w:val="240"/>
        </w:trPr>
        <w:tc>
          <w:tcPr>
            <w:tcW w:w="1627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7C70C27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50RB / 75 RB </w:t>
            </w: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3A2A155A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0 - 1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7B81E7B9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8 - 12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41A38FBB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sz w:val="18"/>
                <w:szCs w:val="18"/>
              </w:rPr>
              <w:t>N/A</w:t>
            </w:r>
          </w:p>
        </w:tc>
        <w:tc>
          <w:tcPr>
            <w:tcW w:w="1258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3ACDC596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≤0.</w:t>
            </w:r>
            <w:r>
              <w:rPr>
                <w:rFonts w:ascii="Arial" w:hAnsi="Arial" w:cs="Arial"/>
                <w:sz w:val="18"/>
                <w:szCs w:val="18"/>
              </w:rPr>
              <w:t>7</w:t>
            </w:r>
            <w:r w:rsidRPr="000C7116">
              <w:rPr>
                <w:rFonts w:ascii="Arial" w:hAnsi="Arial" w:cs="Arial"/>
                <w:sz w:val="18"/>
                <w:szCs w:val="18"/>
              </w:rPr>
              <w:t>dB </w:t>
            </w:r>
          </w:p>
          <w:p w14:paraId="0321DE5E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42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55C6B94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</w:tc>
      </w:tr>
      <w:tr w:rsidR="00EC6B16" w:rsidRPr="000C7116" w14:paraId="3045EE63" w14:textId="77777777" w:rsidTr="008273DD">
        <w:trPr>
          <w:trHeight w:val="240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F571268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3A69F713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112 -117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E385ED6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239ADD6F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&gt;123 </w:t>
            </w:r>
          </w:p>
        </w:tc>
        <w:tc>
          <w:tcPr>
            <w:tcW w:w="125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72DACD1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E4B77F5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</w:tr>
      <w:tr w:rsidR="00EC6B16" w:rsidRPr="000C7116" w14:paraId="08CBF3AE" w14:textId="77777777" w:rsidTr="008273DD">
        <w:trPr>
          <w:trHeight w:val="255"/>
        </w:trPr>
        <w:tc>
          <w:tcPr>
            <w:tcW w:w="1627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5D71386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50RB / 100 RB </w:t>
            </w: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714C111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0 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23F644B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1</w:t>
            </w:r>
            <w:r>
              <w:rPr>
                <w:rFonts w:ascii="Arial" w:hAnsi="Arial" w:cs="Arial"/>
                <w:sz w:val="18"/>
                <w:szCs w:val="18"/>
              </w:rPr>
              <w:t>0</w:t>
            </w:r>
            <w:r w:rsidRPr="000C7116">
              <w:rPr>
                <w:rFonts w:ascii="Arial" w:hAnsi="Arial" w:cs="Arial"/>
                <w:sz w:val="18"/>
                <w:szCs w:val="18"/>
              </w:rPr>
              <w:t>-12 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34F77726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N/A</w:t>
            </w:r>
          </w:p>
        </w:tc>
        <w:tc>
          <w:tcPr>
            <w:tcW w:w="125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4A2C7D8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≤0.5dB </w:t>
            </w:r>
          </w:p>
        </w:tc>
        <w:tc>
          <w:tcPr>
            <w:tcW w:w="142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3D9778B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</w:tc>
      </w:tr>
      <w:tr w:rsidR="00EC6B16" w:rsidRPr="000C7116" w14:paraId="0A34E7C0" w14:textId="77777777" w:rsidTr="008273DD">
        <w:trPr>
          <w:trHeight w:val="255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3500812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0525450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138</w:t>
            </w:r>
            <w:r>
              <w:rPr>
                <w:rFonts w:ascii="Arial" w:hAnsi="Arial" w:cs="Arial"/>
                <w:sz w:val="18"/>
                <w:szCs w:val="18"/>
              </w:rPr>
              <w:t>-140</w:t>
            </w: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71793642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522380D5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150 </w:t>
            </w:r>
          </w:p>
        </w:tc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712412C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25B0E00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</w:tr>
      <w:tr w:rsidR="00EC6B16" w:rsidRPr="000C7116" w14:paraId="362E3F59" w14:textId="77777777" w:rsidTr="008273DD">
        <w:trPr>
          <w:trHeight w:val="255"/>
        </w:trPr>
        <w:tc>
          <w:tcPr>
            <w:tcW w:w="1627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AAB6ABF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75 RB / 75 RB </w:t>
            </w: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D2AEB7F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0 - 2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42990CE7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8</w:t>
            </w:r>
            <w:r w:rsidRPr="000C7116">
              <w:rPr>
                <w:rFonts w:ascii="Arial" w:hAnsi="Arial" w:cs="Arial"/>
                <w:sz w:val="18"/>
                <w:szCs w:val="18"/>
              </w:rPr>
              <w:t>-</w:t>
            </w:r>
            <w:r>
              <w:rPr>
                <w:rFonts w:ascii="Arial" w:hAnsi="Arial" w:cs="Arial"/>
                <w:sz w:val="18"/>
                <w:szCs w:val="18"/>
              </w:rPr>
              <w:t>16</w:t>
            </w: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490C261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N/A</w:t>
            </w:r>
          </w:p>
        </w:tc>
        <w:tc>
          <w:tcPr>
            <w:tcW w:w="125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07DA927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≤0.7dB </w:t>
            </w:r>
          </w:p>
        </w:tc>
        <w:tc>
          <w:tcPr>
            <w:tcW w:w="142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FCF1390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</w:tc>
      </w:tr>
      <w:tr w:rsidR="00EC6B16" w:rsidRPr="000C7116" w14:paraId="17B2A1FC" w14:textId="77777777" w:rsidTr="008273DD">
        <w:trPr>
          <w:trHeight w:val="255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741107A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621D551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13</w:t>
            </w:r>
            <w:r>
              <w:rPr>
                <w:rFonts w:ascii="Arial" w:hAnsi="Arial" w:cs="Arial"/>
                <w:sz w:val="18"/>
                <w:szCs w:val="18"/>
              </w:rPr>
              <w:t>2</w:t>
            </w:r>
            <w:r w:rsidRPr="000C7116">
              <w:rPr>
                <w:rFonts w:ascii="Arial" w:hAnsi="Arial" w:cs="Arial"/>
                <w:sz w:val="18"/>
                <w:szCs w:val="18"/>
              </w:rPr>
              <w:t>-142 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5B01325B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57F5B429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&gt;14</w:t>
            </w:r>
            <w:r>
              <w:rPr>
                <w:rFonts w:ascii="Arial" w:hAnsi="Arial" w:cs="Arial"/>
                <w:sz w:val="18"/>
                <w:szCs w:val="18"/>
              </w:rPr>
              <w:t>7</w:t>
            </w: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80D6057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4359C1C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</w:tr>
      <w:tr w:rsidR="00EC6B16" w:rsidRPr="000C7116" w14:paraId="29280527" w14:textId="77777777" w:rsidTr="008273DD">
        <w:trPr>
          <w:trHeight w:val="255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AFD02C9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1760A261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0 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7142100B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9 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E6E67AA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  <w:r>
              <w:rPr>
                <w:rFonts w:ascii="Arial" w:hAnsi="Arial" w:cs="Arial"/>
                <w:sz w:val="18"/>
                <w:szCs w:val="18"/>
              </w:rPr>
              <w:t>N/A</w:t>
            </w:r>
          </w:p>
        </w:tc>
        <w:tc>
          <w:tcPr>
            <w:tcW w:w="125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C8BAD5D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</w:tc>
        <w:tc>
          <w:tcPr>
            <w:tcW w:w="142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586A2FF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≤0.5dB </w:t>
            </w:r>
          </w:p>
        </w:tc>
      </w:tr>
      <w:tr w:rsidR="00EC6B16" w:rsidRPr="000C7116" w14:paraId="3B023F47" w14:textId="77777777" w:rsidTr="008273DD">
        <w:trPr>
          <w:trHeight w:val="255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F5A6DF3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4B38F9BD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141 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3D1A83E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7D303187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150 </w:t>
            </w:r>
          </w:p>
        </w:tc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CE91489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4C5956C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</w:tr>
      <w:tr w:rsidR="00EC6B16" w:rsidRPr="000C7116" w14:paraId="6E39F767" w14:textId="77777777" w:rsidTr="008273DD">
        <w:trPr>
          <w:trHeight w:val="240"/>
        </w:trPr>
        <w:tc>
          <w:tcPr>
            <w:tcW w:w="1627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04267F9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75 RB / 100 RB </w:t>
            </w: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E9BABD9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 xml:space="preserve">0 - </w:t>
            </w:r>
            <w:r>
              <w:rPr>
                <w:rFonts w:ascii="Arial" w:hAnsi="Arial" w:cs="Arial"/>
                <w:sz w:val="18"/>
                <w:szCs w:val="18"/>
              </w:rPr>
              <w:t>3</w:t>
            </w: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51C8F5A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8</w:t>
            </w:r>
            <w:r w:rsidRPr="000C7116">
              <w:rPr>
                <w:rFonts w:ascii="Arial" w:hAnsi="Arial" w:cs="Arial"/>
                <w:sz w:val="18"/>
                <w:szCs w:val="18"/>
              </w:rPr>
              <w:t>-1</w:t>
            </w:r>
            <w:r>
              <w:rPr>
                <w:rFonts w:ascii="Arial" w:hAnsi="Arial" w:cs="Arial"/>
                <w:sz w:val="18"/>
                <w:szCs w:val="18"/>
              </w:rPr>
              <w:t>6</w:t>
            </w: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13B462B7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N/A</w:t>
            </w:r>
          </w:p>
        </w:tc>
        <w:tc>
          <w:tcPr>
            <w:tcW w:w="125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A3BB2FE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≤0.5dB </w:t>
            </w:r>
          </w:p>
        </w:tc>
        <w:tc>
          <w:tcPr>
            <w:tcW w:w="1421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F4E69B4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</w:tc>
      </w:tr>
      <w:tr w:rsidR="00EC6B16" w:rsidRPr="000C7116" w14:paraId="55CBFDE3" w14:textId="77777777" w:rsidTr="008273DD">
        <w:trPr>
          <w:trHeight w:val="240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0D52287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4B9A757A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15</w:t>
            </w:r>
            <w:r>
              <w:rPr>
                <w:rFonts w:ascii="Arial" w:hAnsi="Arial" w:cs="Arial"/>
                <w:sz w:val="18"/>
                <w:szCs w:val="18"/>
              </w:rPr>
              <w:t>6</w:t>
            </w:r>
            <w:r w:rsidRPr="000C7116">
              <w:rPr>
                <w:rFonts w:ascii="Arial" w:hAnsi="Arial" w:cs="Arial"/>
                <w:sz w:val="18"/>
                <w:szCs w:val="18"/>
              </w:rPr>
              <w:t>-167 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7F999A64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42C4DCB3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&gt;17</w:t>
            </w:r>
            <w:r>
              <w:rPr>
                <w:rFonts w:ascii="Arial" w:hAnsi="Arial" w:cs="Arial"/>
                <w:sz w:val="18"/>
                <w:szCs w:val="18"/>
              </w:rPr>
              <w:t>1</w:t>
            </w: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55387EF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4092AB8C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</w:tr>
      <w:tr w:rsidR="00EC6B16" w:rsidRPr="000C7116" w14:paraId="50832481" w14:textId="77777777" w:rsidTr="008273DD">
        <w:trPr>
          <w:trHeight w:val="255"/>
        </w:trPr>
        <w:tc>
          <w:tcPr>
            <w:tcW w:w="1627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DD7DA1D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100 RB / 100 RB </w:t>
            </w: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CD74C8C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0 - 3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5AA071AC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8</w:t>
            </w:r>
            <w:r w:rsidRPr="000C7116">
              <w:rPr>
                <w:rFonts w:ascii="Arial" w:hAnsi="Arial" w:cs="Arial"/>
                <w:sz w:val="18"/>
                <w:szCs w:val="18"/>
              </w:rPr>
              <w:t>-</w:t>
            </w:r>
            <w:r>
              <w:rPr>
                <w:rFonts w:ascii="Arial" w:hAnsi="Arial" w:cs="Arial"/>
                <w:sz w:val="18"/>
                <w:szCs w:val="18"/>
              </w:rPr>
              <w:t>18</w:t>
            </w: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5835B304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N/A</w:t>
            </w:r>
          </w:p>
        </w:tc>
        <w:tc>
          <w:tcPr>
            <w:tcW w:w="125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F2190FF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≤0.7dB </w:t>
            </w:r>
          </w:p>
        </w:tc>
        <w:tc>
          <w:tcPr>
            <w:tcW w:w="1421" w:type="dxa"/>
            <w:vMerge w:val="restar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65C459BB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  <w:p w14:paraId="38B345A2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</w:tr>
      <w:tr w:rsidR="00EC6B16" w:rsidRPr="000C7116" w14:paraId="07C1FD77" w14:textId="77777777" w:rsidTr="008273DD">
        <w:trPr>
          <w:trHeight w:val="255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21C3BBC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202C7118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1</w:t>
            </w:r>
            <w:r>
              <w:rPr>
                <w:rFonts w:ascii="Arial" w:hAnsi="Arial" w:cs="Arial"/>
                <w:sz w:val="18"/>
                <w:szCs w:val="18"/>
              </w:rPr>
              <w:t>79-192</w:t>
            </w: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3FB585E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3C7A0642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&gt;196 </w:t>
            </w:r>
          </w:p>
        </w:tc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04EF256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FB39758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</w:tr>
      <w:tr w:rsidR="00EC6B16" w:rsidRPr="000C7116" w14:paraId="58190F16" w14:textId="77777777" w:rsidTr="008273DD">
        <w:trPr>
          <w:trHeight w:val="255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38256053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CED1C6F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0 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7F687E5A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  <w:lang w:val="en-US"/>
              </w:rPr>
              <w:t>15</w:t>
            </w: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66C42D17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N/A</w:t>
            </w: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258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0F02C8DD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</w:tc>
        <w:tc>
          <w:tcPr>
            <w:tcW w:w="1421" w:type="dxa"/>
            <w:vMerge w:val="restart"/>
            <w:tcBorders>
              <w:top w:val="single" w:sz="4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78E08346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≤0.5dB </w:t>
            </w:r>
          </w:p>
        </w:tc>
      </w:tr>
      <w:tr w:rsidR="00EC6B16" w:rsidRPr="000C7116" w14:paraId="5CE9A08A" w14:textId="77777777" w:rsidTr="008273DD">
        <w:trPr>
          <w:trHeight w:val="255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5464A62B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19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34479E08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185</w:t>
            </w:r>
          </w:p>
        </w:tc>
        <w:tc>
          <w:tcPr>
            <w:tcW w:w="13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3A866DA7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N/A </w:t>
            </w:r>
          </w:p>
        </w:tc>
        <w:tc>
          <w:tcPr>
            <w:tcW w:w="137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522963DA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200</w:t>
            </w: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18E88747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  <w:tc>
          <w:tcPr>
            <w:tcW w:w="0" w:type="auto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auto"/>
            <w:vAlign w:val="center"/>
            <w:hideMark/>
          </w:tcPr>
          <w:p w14:paraId="2B9A638B" w14:textId="77777777" w:rsidR="00EC6B16" w:rsidRPr="000C7116" w:rsidRDefault="00EC6B16" w:rsidP="008273DD">
            <w:pPr>
              <w:spacing w:after="0"/>
              <w:rPr>
                <w:sz w:val="24"/>
                <w:szCs w:val="24"/>
              </w:rPr>
            </w:pPr>
          </w:p>
        </w:tc>
      </w:tr>
      <w:tr w:rsidR="00EC6B16" w:rsidRPr="000C7116" w14:paraId="13F8739D" w14:textId="77777777" w:rsidTr="008273DD">
        <w:trPr>
          <w:trHeight w:val="255"/>
        </w:trPr>
        <w:tc>
          <w:tcPr>
            <w:tcW w:w="9010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hideMark/>
          </w:tcPr>
          <w:p w14:paraId="09C0AE32" w14:textId="77777777" w:rsidR="00EC6B16" w:rsidRPr="000C7116" w:rsidRDefault="00EC6B16" w:rsidP="008273DD">
            <w:pPr>
              <w:spacing w:after="0"/>
              <w:ind w:left="840" w:hanging="840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  <w:p w14:paraId="3FE76265" w14:textId="77777777" w:rsidR="00EC6B16" w:rsidRPr="000C7116" w:rsidRDefault="00EC6B16" w:rsidP="008273DD">
            <w:pPr>
              <w:spacing w:after="0"/>
              <w:ind w:left="840" w:hanging="840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NOTE 1:</w:t>
            </w:r>
            <w:r w:rsidRPr="000C7116">
              <w:rPr>
                <w:sz w:val="18"/>
                <w:szCs w:val="18"/>
              </w:rPr>
              <w:t xml:space="preserve"> </w:t>
            </w:r>
            <w:r w:rsidRPr="000C7116">
              <w:rPr>
                <w:rFonts w:ascii="Arial" w:hAnsi="Arial" w:cs="Arial"/>
                <w:sz w:val="18"/>
                <w:szCs w:val="18"/>
              </w:rPr>
              <w:t>RB</w:t>
            </w:r>
            <w:r w:rsidRPr="000C7116">
              <w:rPr>
                <w:rFonts w:ascii="Arial" w:hAnsi="Arial" w:cs="Arial"/>
                <w:sz w:val="14"/>
                <w:szCs w:val="14"/>
                <w:vertAlign w:val="subscript"/>
              </w:rPr>
              <w:t>start</w:t>
            </w:r>
            <w:r w:rsidRPr="000C7116">
              <w:rPr>
                <w:rFonts w:ascii="Arial" w:hAnsi="Arial" w:cs="Arial"/>
                <w:sz w:val="18"/>
                <w:szCs w:val="18"/>
              </w:rPr>
              <w:t xml:space="preserve"> indicates the lowest RB index of transmitted resource blocks </w:t>
            </w:r>
          </w:p>
          <w:p w14:paraId="2AB6994E" w14:textId="77777777" w:rsidR="00EC6B16" w:rsidRPr="000C7116" w:rsidRDefault="00EC6B16" w:rsidP="008273DD">
            <w:pPr>
              <w:spacing w:after="0"/>
              <w:ind w:left="840" w:hanging="840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NOTE 2:</w:t>
            </w:r>
            <w:r w:rsidRPr="000C7116">
              <w:rPr>
                <w:sz w:val="18"/>
                <w:szCs w:val="18"/>
              </w:rPr>
              <w:t xml:space="preserve"> </w:t>
            </w:r>
            <w:r w:rsidRPr="000C7116">
              <w:rPr>
                <w:rFonts w:ascii="Arial" w:hAnsi="Arial" w:cs="Arial"/>
                <w:sz w:val="18"/>
                <w:szCs w:val="18"/>
              </w:rPr>
              <w:t>L</w:t>
            </w:r>
            <w:r w:rsidRPr="000C7116">
              <w:rPr>
                <w:rFonts w:ascii="Arial" w:hAnsi="Arial" w:cs="Arial"/>
                <w:sz w:val="14"/>
                <w:szCs w:val="14"/>
                <w:vertAlign w:val="subscript"/>
              </w:rPr>
              <w:t>CRB</w:t>
            </w:r>
            <w:r w:rsidRPr="000C7116">
              <w:rPr>
                <w:rFonts w:ascii="Arial" w:hAnsi="Arial" w:cs="Arial"/>
                <w:sz w:val="18"/>
                <w:szCs w:val="18"/>
              </w:rPr>
              <w:t xml:space="preserve"> is the length of a contiguous resource block allocation </w:t>
            </w:r>
          </w:p>
          <w:p w14:paraId="3A240C4B" w14:textId="77777777" w:rsidR="00EC6B16" w:rsidRPr="000C7116" w:rsidRDefault="00EC6B16" w:rsidP="008273DD">
            <w:pPr>
              <w:spacing w:after="0"/>
              <w:jc w:val="center"/>
              <w:rPr>
                <w:sz w:val="24"/>
                <w:szCs w:val="24"/>
              </w:rPr>
            </w:pPr>
            <w:r w:rsidRPr="000C7116">
              <w:rPr>
                <w:rFonts w:ascii="Arial" w:hAnsi="Arial" w:cs="Arial"/>
                <w:sz w:val="18"/>
                <w:szCs w:val="18"/>
              </w:rPr>
              <w:t> </w:t>
            </w:r>
          </w:p>
        </w:tc>
      </w:tr>
    </w:tbl>
    <w:p w14:paraId="5DEE12C0" w14:textId="77777777" w:rsidR="00453594" w:rsidRDefault="00453594" w:rsidP="00453594"/>
    <w:p w14:paraId="03774A89" w14:textId="77777777" w:rsidR="00A77695" w:rsidRDefault="00A77695" w:rsidP="00A77695">
      <w:r w:rsidRPr="00F5140C">
        <w:t xml:space="preserve">Given </w:t>
      </w:r>
      <w:r>
        <w:t>the small needed A-MPR for some allocations it can be further discussed if all the proposed A-MPR values are needed or some can be neglected.</w:t>
      </w:r>
    </w:p>
    <w:p w14:paraId="679CC7D2" w14:textId="44CE051C" w:rsidR="001A7AF0" w:rsidRPr="00F5140C" w:rsidRDefault="00A77695" w:rsidP="001A7AF0">
      <w:pPr>
        <w:rPr>
          <w:color w:val="FFFFFF" w:themeColor="background1"/>
          <w14:textFill>
            <w14:noFill/>
          </w14:textFill>
        </w:rPr>
      </w:pPr>
      <w:r w:rsidRPr="00420CB0">
        <w:rPr>
          <w:b/>
          <w:bCs/>
        </w:rPr>
        <w:t xml:space="preserve">Proposal </w:t>
      </w:r>
      <w:r w:rsidR="001A7AF0">
        <w:rPr>
          <w:b/>
          <w:bCs/>
        </w:rPr>
        <w:t>2</w:t>
      </w:r>
      <w:r w:rsidRPr="00420CB0">
        <w:rPr>
          <w:b/>
          <w:bCs/>
        </w:rPr>
        <w:t xml:space="preserve">: </w:t>
      </w:r>
      <w:r w:rsidR="001A7AF0">
        <w:rPr>
          <w:b/>
          <w:bCs/>
        </w:rPr>
        <w:t xml:space="preserve">RAN4 to further discuss if </w:t>
      </w:r>
      <w:r w:rsidR="001A7AF0" w:rsidRPr="00420CB0">
        <w:rPr>
          <w:b/>
          <w:bCs/>
        </w:rPr>
        <w:t xml:space="preserve">A-MPR </w:t>
      </w:r>
      <w:r w:rsidR="001A7AF0">
        <w:rPr>
          <w:b/>
          <w:bCs/>
        </w:rPr>
        <w:t>is needed or can be omitted.</w:t>
      </w:r>
    </w:p>
    <w:p w14:paraId="69595FBB" w14:textId="115235F5" w:rsidR="00020F23" w:rsidRDefault="00A46001" w:rsidP="00020F23">
      <w:pPr>
        <w:pStyle w:val="Heading1"/>
      </w:pPr>
      <w:r>
        <w:t>5</w:t>
      </w:r>
      <w:r w:rsidR="00020F23">
        <w:tab/>
      </w:r>
      <w:r w:rsidR="00497713">
        <w:t>Appendix: A-MPR triangle plots</w:t>
      </w:r>
    </w:p>
    <w:bookmarkStart w:id="4" w:name="_MON_1769513145"/>
    <w:bookmarkEnd w:id="4"/>
    <w:p w14:paraId="24BA83AB" w14:textId="4A5B24D7" w:rsidR="00103568" w:rsidRPr="0008585F" w:rsidRDefault="00E12594" w:rsidP="00103568">
      <w:r>
        <w:object w:dxaOrig="1513" w:dyaOrig="988" w14:anchorId="25A1393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9pt;height:52.35pt" o:ole="">
            <v:imagedata r:id="rId23" o:title=""/>
          </v:shape>
          <o:OLEObject Type="Embed" ProgID="Word.Document.12" ShapeID="_x0000_i1025" DrawAspect="Icon" ObjectID="_1769864513" r:id="rId24">
            <o:FieldCodes>\s</o:FieldCodes>
          </o:OLEObject>
        </w:object>
      </w:r>
    </w:p>
    <w:p w14:paraId="2259FED4" w14:textId="77777777" w:rsidR="00103568" w:rsidRDefault="00A46001" w:rsidP="009A4887">
      <w:pPr>
        <w:pStyle w:val="Heading1"/>
      </w:pPr>
      <w:r>
        <w:t>6</w:t>
      </w:r>
      <w:r w:rsidR="00103568">
        <w:tab/>
      </w:r>
      <w:r w:rsidR="00135190">
        <w:t>Reference</w:t>
      </w:r>
    </w:p>
    <w:p w14:paraId="7191DE55" w14:textId="77777777" w:rsidR="00F1354A" w:rsidRPr="00F1354A" w:rsidRDefault="00497713" w:rsidP="00135190">
      <w:r>
        <w:t>[1]</w:t>
      </w:r>
      <w:r w:rsidRPr="00020F23">
        <w:t xml:space="preserve"> </w:t>
      </w:r>
      <w:bookmarkStart w:id="5" w:name="_Ref118752331"/>
      <w:r w:rsidR="00135190">
        <w:t xml:space="preserve">3GPP </w:t>
      </w:r>
      <w:r w:rsidR="00135190" w:rsidRPr="00417D72">
        <w:t>T</w:t>
      </w:r>
      <w:r w:rsidR="00135190">
        <w:t>S</w:t>
      </w:r>
      <w:r w:rsidR="00135190" w:rsidRPr="00417D72">
        <w:t xml:space="preserve"> 3</w:t>
      </w:r>
      <w:r w:rsidR="00135190">
        <w:t>6</w:t>
      </w:r>
      <w:r w:rsidR="00135190" w:rsidRPr="00417D72">
        <w:t>.</w:t>
      </w:r>
      <w:r w:rsidR="00135190">
        <w:t xml:space="preserve">101 </w:t>
      </w:r>
      <w:r w:rsidR="00135190" w:rsidRPr="00D84D4C">
        <w:t>v1</w:t>
      </w:r>
      <w:r w:rsidR="00135190">
        <w:t>8</w:t>
      </w:r>
      <w:r w:rsidR="00135190" w:rsidRPr="00D84D4C">
        <w:t>.</w:t>
      </w:r>
      <w:r w:rsidR="00135190">
        <w:t>4</w:t>
      </w:r>
      <w:r w:rsidR="00135190" w:rsidRPr="00D84D4C">
        <w:t>.0</w:t>
      </w:r>
      <w:r w:rsidR="00135190" w:rsidRPr="00417D72">
        <w:t xml:space="preserve">: </w:t>
      </w:r>
      <w:r w:rsidR="00135190" w:rsidRPr="003A7779">
        <w:t>“</w:t>
      </w:r>
      <w:r w:rsidR="00135190">
        <w:t>Evolved Universal Terrestrial Radio Access (E-UTRA); User Equipment (UE) radio transmission and reception (Release 18)”.</w:t>
      </w:r>
      <w:bookmarkEnd w:id="5"/>
    </w:p>
    <w:sectPr w:rsidR="00F1354A" w:rsidRPr="00F1354A" w:rsidSect="00426A90">
      <w:headerReference w:type="even" r:id="rId25"/>
      <w:footnotePr>
        <w:numRestart w:val="eachSect"/>
      </w:footnotePr>
      <w:pgSz w:w="11907" w:h="16840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6E5EF3" w14:textId="77777777" w:rsidR="00681DAE" w:rsidRDefault="00681DAE" w:rsidP="002B3503">
      <w:pPr>
        <w:spacing w:after="0"/>
      </w:pPr>
      <w:r>
        <w:separator/>
      </w:r>
    </w:p>
  </w:endnote>
  <w:endnote w:type="continuationSeparator" w:id="0">
    <w:p w14:paraId="5A476E19" w14:textId="77777777" w:rsidR="00681DAE" w:rsidRDefault="00681DAE" w:rsidP="002B3503">
      <w:pPr>
        <w:spacing w:after="0"/>
      </w:pPr>
      <w:r>
        <w:continuationSeparator/>
      </w:r>
    </w:p>
  </w:endnote>
  <w:endnote w:type="continuationNotice" w:id="1">
    <w:p w14:paraId="1B12175E" w14:textId="77777777" w:rsidR="00681DAE" w:rsidRDefault="00681DAE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DE9993" w14:textId="77777777" w:rsidR="00681DAE" w:rsidRDefault="00681DAE" w:rsidP="002B3503">
      <w:pPr>
        <w:spacing w:after="0"/>
      </w:pPr>
      <w:r>
        <w:separator/>
      </w:r>
    </w:p>
  </w:footnote>
  <w:footnote w:type="continuationSeparator" w:id="0">
    <w:p w14:paraId="5980650B" w14:textId="77777777" w:rsidR="00681DAE" w:rsidRDefault="00681DAE" w:rsidP="002B3503">
      <w:pPr>
        <w:spacing w:after="0"/>
      </w:pPr>
      <w:r>
        <w:continuationSeparator/>
      </w:r>
    </w:p>
  </w:footnote>
  <w:footnote w:type="continuationNotice" w:id="1">
    <w:p w14:paraId="00BCBE27" w14:textId="77777777" w:rsidR="00681DAE" w:rsidRDefault="00681DAE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AFEE82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B791C82"/>
    <w:multiLevelType w:val="multilevel"/>
    <w:tmpl w:val="B426B0A0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" w15:restartNumberingAfterBreak="0">
    <w:nsid w:val="1D377361"/>
    <w:multiLevelType w:val="hybridMultilevel"/>
    <w:tmpl w:val="3E06C03E"/>
    <w:lvl w:ilvl="0" w:tplc="866C54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92412C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E20CA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C6E7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44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D870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CA0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BC75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F45C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1F0A73AB"/>
    <w:multiLevelType w:val="hybridMultilevel"/>
    <w:tmpl w:val="610A22C2"/>
    <w:lvl w:ilvl="0" w:tplc="B3BCB8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0620C2">
      <w:start w:val="1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66BC64">
      <w:start w:val="1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72C5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0204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FA48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807D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F2E0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FA20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2BB6396"/>
    <w:multiLevelType w:val="hybridMultilevel"/>
    <w:tmpl w:val="5628A61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87B59F3"/>
    <w:multiLevelType w:val="hybridMultilevel"/>
    <w:tmpl w:val="2A042C7C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180789">
    <w:abstractNumId w:val="3"/>
  </w:num>
  <w:num w:numId="2" w16cid:durableId="1759204612">
    <w:abstractNumId w:val="8"/>
  </w:num>
  <w:num w:numId="3" w16cid:durableId="2048292614">
    <w:abstractNumId w:val="5"/>
  </w:num>
  <w:num w:numId="4" w16cid:durableId="538207365">
    <w:abstractNumId w:val="7"/>
  </w:num>
  <w:num w:numId="5" w16cid:durableId="1701078993">
    <w:abstractNumId w:val="1"/>
  </w:num>
  <w:num w:numId="6" w16cid:durableId="297302226">
    <w:abstractNumId w:val="2"/>
  </w:num>
  <w:num w:numId="7" w16cid:durableId="409081964">
    <w:abstractNumId w:val="4"/>
  </w:num>
  <w:num w:numId="8" w16cid:durableId="967667751">
    <w:abstractNumId w:val="0"/>
  </w:num>
  <w:num w:numId="9" w16cid:durableId="16313103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intFractionalCharacterWidth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51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19E3"/>
    <w:rsid w:val="000008B4"/>
    <w:rsid w:val="0000645E"/>
    <w:rsid w:val="00007735"/>
    <w:rsid w:val="00020F23"/>
    <w:rsid w:val="0003263E"/>
    <w:rsid w:val="000370A5"/>
    <w:rsid w:val="00037DDF"/>
    <w:rsid w:val="00055EE1"/>
    <w:rsid w:val="00067294"/>
    <w:rsid w:val="00084771"/>
    <w:rsid w:val="000853AE"/>
    <w:rsid w:val="0008585F"/>
    <w:rsid w:val="00086369"/>
    <w:rsid w:val="00091F0B"/>
    <w:rsid w:val="000A3DFD"/>
    <w:rsid w:val="000A6473"/>
    <w:rsid w:val="000A6A9A"/>
    <w:rsid w:val="000B0C5F"/>
    <w:rsid w:val="000B3B17"/>
    <w:rsid w:val="000B4E56"/>
    <w:rsid w:val="000B5E8E"/>
    <w:rsid w:val="000E4D14"/>
    <w:rsid w:val="000F2546"/>
    <w:rsid w:val="000F50EC"/>
    <w:rsid w:val="00101626"/>
    <w:rsid w:val="00103568"/>
    <w:rsid w:val="00113DD7"/>
    <w:rsid w:val="001221D2"/>
    <w:rsid w:val="00135190"/>
    <w:rsid w:val="001364A1"/>
    <w:rsid w:val="00140A88"/>
    <w:rsid w:val="00143AFD"/>
    <w:rsid w:val="001458FC"/>
    <w:rsid w:val="0015000E"/>
    <w:rsid w:val="0015578A"/>
    <w:rsid w:val="001568C3"/>
    <w:rsid w:val="0016131F"/>
    <w:rsid w:val="001751F1"/>
    <w:rsid w:val="00187AC5"/>
    <w:rsid w:val="001953B8"/>
    <w:rsid w:val="001A7AF0"/>
    <w:rsid w:val="001B6495"/>
    <w:rsid w:val="001C473D"/>
    <w:rsid w:val="001D44A7"/>
    <w:rsid w:val="001D64A5"/>
    <w:rsid w:val="001E4F63"/>
    <w:rsid w:val="002127E2"/>
    <w:rsid w:val="00214C87"/>
    <w:rsid w:val="00214CF4"/>
    <w:rsid w:val="00215035"/>
    <w:rsid w:val="00230F65"/>
    <w:rsid w:val="0024072D"/>
    <w:rsid w:val="00241E14"/>
    <w:rsid w:val="00260340"/>
    <w:rsid w:val="00273303"/>
    <w:rsid w:val="002905F9"/>
    <w:rsid w:val="00291DDD"/>
    <w:rsid w:val="002957A7"/>
    <w:rsid w:val="002A7181"/>
    <w:rsid w:val="002B3503"/>
    <w:rsid w:val="002B520A"/>
    <w:rsid w:val="002C2C9A"/>
    <w:rsid w:val="002D2822"/>
    <w:rsid w:val="002D4117"/>
    <w:rsid w:val="002E1C7B"/>
    <w:rsid w:val="002E42D7"/>
    <w:rsid w:val="002F6A38"/>
    <w:rsid w:val="00304DA8"/>
    <w:rsid w:val="00347DEA"/>
    <w:rsid w:val="00371041"/>
    <w:rsid w:val="003732AC"/>
    <w:rsid w:val="003777FE"/>
    <w:rsid w:val="003C42AC"/>
    <w:rsid w:val="003C6403"/>
    <w:rsid w:val="003E31DF"/>
    <w:rsid w:val="003F7C08"/>
    <w:rsid w:val="00400F07"/>
    <w:rsid w:val="00402DF6"/>
    <w:rsid w:val="004148DE"/>
    <w:rsid w:val="0042109F"/>
    <w:rsid w:val="00426A90"/>
    <w:rsid w:val="0043450E"/>
    <w:rsid w:val="004369F3"/>
    <w:rsid w:val="004377AB"/>
    <w:rsid w:val="00452313"/>
    <w:rsid w:val="004524FA"/>
    <w:rsid w:val="00453594"/>
    <w:rsid w:val="00453BA5"/>
    <w:rsid w:val="00454548"/>
    <w:rsid w:val="00454E53"/>
    <w:rsid w:val="00475671"/>
    <w:rsid w:val="00482477"/>
    <w:rsid w:val="00482DDD"/>
    <w:rsid w:val="00491386"/>
    <w:rsid w:val="00494F18"/>
    <w:rsid w:val="00497713"/>
    <w:rsid w:val="004A0078"/>
    <w:rsid w:val="004A41DA"/>
    <w:rsid w:val="004B3736"/>
    <w:rsid w:val="004B7E43"/>
    <w:rsid w:val="004C0103"/>
    <w:rsid w:val="004C58F9"/>
    <w:rsid w:val="004D0C67"/>
    <w:rsid w:val="004D1094"/>
    <w:rsid w:val="004D3D81"/>
    <w:rsid w:val="004F43E1"/>
    <w:rsid w:val="005052DF"/>
    <w:rsid w:val="0052117E"/>
    <w:rsid w:val="00522C8C"/>
    <w:rsid w:val="005309B7"/>
    <w:rsid w:val="00530E0A"/>
    <w:rsid w:val="00555F37"/>
    <w:rsid w:val="00560A63"/>
    <w:rsid w:val="00564B2E"/>
    <w:rsid w:val="00570B14"/>
    <w:rsid w:val="005A35C6"/>
    <w:rsid w:val="005A6A8D"/>
    <w:rsid w:val="005A7283"/>
    <w:rsid w:val="005B2640"/>
    <w:rsid w:val="005F4052"/>
    <w:rsid w:val="005F6CE3"/>
    <w:rsid w:val="00602EB6"/>
    <w:rsid w:val="006104AF"/>
    <w:rsid w:val="00610EF2"/>
    <w:rsid w:val="0062383B"/>
    <w:rsid w:val="00623C57"/>
    <w:rsid w:val="0062423C"/>
    <w:rsid w:val="00631465"/>
    <w:rsid w:val="00641C2E"/>
    <w:rsid w:val="00641E1F"/>
    <w:rsid w:val="00650590"/>
    <w:rsid w:val="006552BF"/>
    <w:rsid w:val="006636CD"/>
    <w:rsid w:val="00664DF6"/>
    <w:rsid w:val="00680C87"/>
    <w:rsid w:val="00681DAE"/>
    <w:rsid w:val="006919C7"/>
    <w:rsid w:val="006B58FE"/>
    <w:rsid w:val="006C6840"/>
    <w:rsid w:val="006D12DA"/>
    <w:rsid w:val="006D575C"/>
    <w:rsid w:val="006D77C8"/>
    <w:rsid w:val="006E1AD8"/>
    <w:rsid w:val="006E4184"/>
    <w:rsid w:val="006E5469"/>
    <w:rsid w:val="006F1606"/>
    <w:rsid w:val="00700831"/>
    <w:rsid w:val="00703672"/>
    <w:rsid w:val="00707C7A"/>
    <w:rsid w:val="00711BB5"/>
    <w:rsid w:val="00721516"/>
    <w:rsid w:val="00721CDB"/>
    <w:rsid w:val="00725979"/>
    <w:rsid w:val="00726265"/>
    <w:rsid w:val="0073496C"/>
    <w:rsid w:val="00734EBD"/>
    <w:rsid w:val="00775BF6"/>
    <w:rsid w:val="0079231B"/>
    <w:rsid w:val="00794808"/>
    <w:rsid w:val="007B1CCB"/>
    <w:rsid w:val="007C56D2"/>
    <w:rsid w:val="007D20DF"/>
    <w:rsid w:val="007F7086"/>
    <w:rsid w:val="00820359"/>
    <w:rsid w:val="00820BC5"/>
    <w:rsid w:val="00822FAB"/>
    <w:rsid w:val="008236E4"/>
    <w:rsid w:val="008431E6"/>
    <w:rsid w:val="00850296"/>
    <w:rsid w:val="0085459F"/>
    <w:rsid w:val="00861EEF"/>
    <w:rsid w:val="008A25CE"/>
    <w:rsid w:val="008A4493"/>
    <w:rsid w:val="008A44FD"/>
    <w:rsid w:val="008F6EEA"/>
    <w:rsid w:val="00905D49"/>
    <w:rsid w:val="009064A4"/>
    <w:rsid w:val="0091383D"/>
    <w:rsid w:val="00914272"/>
    <w:rsid w:val="0091652E"/>
    <w:rsid w:val="00940559"/>
    <w:rsid w:val="0094195E"/>
    <w:rsid w:val="00954CF8"/>
    <w:rsid w:val="009619E3"/>
    <w:rsid w:val="009627F3"/>
    <w:rsid w:val="0096646D"/>
    <w:rsid w:val="009943D4"/>
    <w:rsid w:val="00994B01"/>
    <w:rsid w:val="00996062"/>
    <w:rsid w:val="009A4887"/>
    <w:rsid w:val="009B1E68"/>
    <w:rsid w:val="009B5675"/>
    <w:rsid w:val="009C0E9B"/>
    <w:rsid w:val="009D1984"/>
    <w:rsid w:val="00A025A6"/>
    <w:rsid w:val="00A033D4"/>
    <w:rsid w:val="00A039A3"/>
    <w:rsid w:val="00A226F6"/>
    <w:rsid w:val="00A30DC4"/>
    <w:rsid w:val="00A31791"/>
    <w:rsid w:val="00A451E8"/>
    <w:rsid w:val="00A46001"/>
    <w:rsid w:val="00A56281"/>
    <w:rsid w:val="00A6018C"/>
    <w:rsid w:val="00A673E6"/>
    <w:rsid w:val="00A67A94"/>
    <w:rsid w:val="00A71D69"/>
    <w:rsid w:val="00A767DC"/>
    <w:rsid w:val="00A77695"/>
    <w:rsid w:val="00A91B82"/>
    <w:rsid w:val="00AC344B"/>
    <w:rsid w:val="00AC50AB"/>
    <w:rsid w:val="00AC5ED8"/>
    <w:rsid w:val="00AD1832"/>
    <w:rsid w:val="00AE09F6"/>
    <w:rsid w:val="00AE3721"/>
    <w:rsid w:val="00AE62DA"/>
    <w:rsid w:val="00AE6327"/>
    <w:rsid w:val="00AF0724"/>
    <w:rsid w:val="00AF7CB0"/>
    <w:rsid w:val="00B0192C"/>
    <w:rsid w:val="00B20926"/>
    <w:rsid w:val="00B43457"/>
    <w:rsid w:val="00B4385F"/>
    <w:rsid w:val="00B442B7"/>
    <w:rsid w:val="00B63135"/>
    <w:rsid w:val="00B65B59"/>
    <w:rsid w:val="00B66628"/>
    <w:rsid w:val="00B813D6"/>
    <w:rsid w:val="00B929C0"/>
    <w:rsid w:val="00BA6533"/>
    <w:rsid w:val="00BB1927"/>
    <w:rsid w:val="00BC764C"/>
    <w:rsid w:val="00BE1016"/>
    <w:rsid w:val="00BE6DF3"/>
    <w:rsid w:val="00BF4228"/>
    <w:rsid w:val="00BF4B17"/>
    <w:rsid w:val="00C00207"/>
    <w:rsid w:val="00C165DA"/>
    <w:rsid w:val="00C20F54"/>
    <w:rsid w:val="00C21554"/>
    <w:rsid w:val="00C33B37"/>
    <w:rsid w:val="00C6032C"/>
    <w:rsid w:val="00C70420"/>
    <w:rsid w:val="00C755E0"/>
    <w:rsid w:val="00C81014"/>
    <w:rsid w:val="00C81190"/>
    <w:rsid w:val="00C8539D"/>
    <w:rsid w:val="00C86FD9"/>
    <w:rsid w:val="00C8790F"/>
    <w:rsid w:val="00C93BF8"/>
    <w:rsid w:val="00C9571C"/>
    <w:rsid w:val="00CB0C29"/>
    <w:rsid w:val="00CD25F8"/>
    <w:rsid w:val="00CF4412"/>
    <w:rsid w:val="00D077CA"/>
    <w:rsid w:val="00D07AD5"/>
    <w:rsid w:val="00D275CC"/>
    <w:rsid w:val="00D47A46"/>
    <w:rsid w:val="00D733F3"/>
    <w:rsid w:val="00D767C4"/>
    <w:rsid w:val="00D77CF5"/>
    <w:rsid w:val="00D87BA7"/>
    <w:rsid w:val="00DA22F1"/>
    <w:rsid w:val="00DC40E5"/>
    <w:rsid w:val="00DE343D"/>
    <w:rsid w:val="00DF2993"/>
    <w:rsid w:val="00DF2E6B"/>
    <w:rsid w:val="00DF4043"/>
    <w:rsid w:val="00DF4078"/>
    <w:rsid w:val="00E075A8"/>
    <w:rsid w:val="00E0780C"/>
    <w:rsid w:val="00E10AC4"/>
    <w:rsid w:val="00E112A9"/>
    <w:rsid w:val="00E12594"/>
    <w:rsid w:val="00E23619"/>
    <w:rsid w:val="00E33B68"/>
    <w:rsid w:val="00E3517F"/>
    <w:rsid w:val="00E550A4"/>
    <w:rsid w:val="00E5539B"/>
    <w:rsid w:val="00E63D44"/>
    <w:rsid w:val="00E94F62"/>
    <w:rsid w:val="00E962C5"/>
    <w:rsid w:val="00EA0625"/>
    <w:rsid w:val="00EA3488"/>
    <w:rsid w:val="00EB0713"/>
    <w:rsid w:val="00EB2E74"/>
    <w:rsid w:val="00EB5F7D"/>
    <w:rsid w:val="00EC589F"/>
    <w:rsid w:val="00EC6B16"/>
    <w:rsid w:val="00ED3BAD"/>
    <w:rsid w:val="00EE0FE8"/>
    <w:rsid w:val="00EE1412"/>
    <w:rsid w:val="00EF266A"/>
    <w:rsid w:val="00F04AB4"/>
    <w:rsid w:val="00F04EDA"/>
    <w:rsid w:val="00F12F88"/>
    <w:rsid w:val="00F1354A"/>
    <w:rsid w:val="00F23BEC"/>
    <w:rsid w:val="00F50FDC"/>
    <w:rsid w:val="00F54E9B"/>
    <w:rsid w:val="00F57A39"/>
    <w:rsid w:val="00F72C0B"/>
    <w:rsid w:val="00F80F6D"/>
    <w:rsid w:val="00F811F5"/>
    <w:rsid w:val="00F865CE"/>
    <w:rsid w:val="00F86ADD"/>
    <w:rsid w:val="00F9486C"/>
    <w:rsid w:val="00F97D64"/>
    <w:rsid w:val="00FA42E2"/>
    <w:rsid w:val="00FC288C"/>
    <w:rsid w:val="00FD085A"/>
    <w:rsid w:val="00FD543C"/>
    <w:rsid w:val="00FD7028"/>
    <w:rsid w:val="00FE2703"/>
    <w:rsid w:val="0ABAEC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2"/>
    </o:shapelayout>
  </w:shapeDefaults>
  <w:decimalSymbol w:val=","/>
  <w:listSeparator w:val=","/>
  <w14:docId w14:val="4900F5DD"/>
  <w15:chartTrackingRefBased/>
  <w15:docId w15:val="{59134E5B-D475-47E6-9994-0EB8887818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A7AF0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954CF8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954CF8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954CF8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954CF8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954CF8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954CF8"/>
    <w:pPr>
      <w:outlineLvl w:val="5"/>
    </w:pPr>
  </w:style>
  <w:style w:type="paragraph" w:styleId="Heading7">
    <w:name w:val="heading 7"/>
    <w:basedOn w:val="H6"/>
    <w:next w:val="Normal"/>
    <w:qFormat/>
    <w:rsid w:val="00954CF8"/>
    <w:pPr>
      <w:outlineLvl w:val="6"/>
    </w:pPr>
  </w:style>
  <w:style w:type="paragraph" w:styleId="Heading8">
    <w:name w:val="heading 8"/>
    <w:basedOn w:val="Heading1"/>
    <w:next w:val="Normal"/>
    <w:qFormat/>
    <w:rsid w:val="00954CF8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954CF8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54CF8"/>
    <w:pPr>
      <w:spacing w:before="180"/>
      <w:ind w:left="2693" w:hanging="2693"/>
    </w:pPr>
    <w:rPr>
      <w:b/>
    </w:rPr>
  </w:style>
  <w:style w:type="paragraph" w:styleId="TOC1">
    <w:name w:val="toc 1"/>
    <w:semiHidden/>
    <w:rsid w:val="00954CF8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954CF8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954CF8"/>
    <w:pPr>
      <w:ind w:left="1701" w:hanging="1701"/>
    </w:pPr>
  </w:style>
  <w:style w:type="paragraph" w:styleId="TOC4">
    <w:name w:val="toc 4"/>
    <w:basedOn w:val="TOC3"/>
    <w:semiHidden/>
    <w:rsid w:val="00954CF8"/>
    <w:pPr>
      <w:ind w:left="1418" w:hanging="1418"/>
    </w:pPr>
  </w:style>
  <w:style w:type="paragraph" w:styleId="TOC3">
    <w:name w:val="toc 3"/>
    <w:basedOn w:val="TOC2"/>
    <w:semiHidden/>
    <w:rsid w:val="00954CF8"/>
    <w:pPr>
      <w:ind w:left="1134" w:hanging="1134"/>
    </w:pPr>
  </w:style>
  <w:style w:type="paragraph" w:styleId="TOC2">
    <w:name w:val="toc 2"/>
    <w:basedOn w:val="TOC1"/>
    <w:semiHidden/>
    <w:rsid w:val="00954CF8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954CF8"/>
    <w:pPr>
      <w:ind w:left="284"/>
    </w:pPr>
  </w:style>
  <w:style w:type="paragraph" w:styleId="Index1">
    <w:name w:val="index 1"/>
    <w:basedOn w:val="Normal"/>
    <w:semiHidden/>
    <w:rsid w:val="00954CF8"/>
    <w:pPr>
      <w:keepLines/>
      <w:spacing w:after="0"/>
    </w:pPr>
  </w:style>
  <w:style w:type="paragraph" w:customStyle="1" w:styleId="ZH">
    <w:name w:val="ZH"/>
    <w:rsid w:val="00954CF8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954CF8"/>
    <w:pPr>
      <w:outlineLvl w:val="9"/>
    </w:pPr>
  </w:style>
  <w:style w:type="paragraph" w:styleId="ListNumber2">
    <w:name w:val="List Number 2"/>
    <w:basedOn w:val="ListNumber"/>
    <w:semiHidden/>
    <w:rsid w:val="00954CF8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954CF8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954CF8"/>
    <w:rPr>
      <w:b/>
      <w:position w:val="6"/>
      <w:sz w:val="16"/>
    </w:rPr>
  </w:style>
  <w:style w:type="paragraph" w:styleId="FootnoteText">
    <w:name w:val="footnote text"/>
    <w:basedOn w:val="Normal"/>
    <w:semiHidden/>
    <w:rsid w:val="00954CF8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954CF8"/>
    <w:rPr>
      <w:b/>
    </w:rPr>
  </w:style>
  <w:style w:type="paragraph" w:customStyle="1" w:styleId="TAC">
    <w:name w:val="TAC"/>
    <w:basedOn w:val="TAL"/>
    <w:link w:val="TACChar"/>
    <w:rsid w:val="00954CF8"/>
    <w:pPr>
      <w:jc w:val="center"/>
    </w:pPr>
  </w:style>
  <w:style w:type="paragraph" w:customStyle="1" w:styleId="TF">
    <w:name w:val="TF"/>
    <w:basedOn w:val="TH"/>
    <w:rsid w:val="00954CF8"/>
    <w:pPr>
      <w:keepNext w:val="0"/>
      <w:spacing w:before="0" w:after="240"/>
    </w:pPr>
  </w:style>
  <w:style w:type="paragraph" w:customStyle="1" w:styleId="NO">
    <w:name w:val="NO"/>
    <w:basedOn w:val="Normal"/>
    <w:rsid w:val="00954CF8"/>
    <w:pPr>
      <w:keepLines/>
      <w:ind w:left="1135" w:hanging="851"/>
    </w:pPr>
  </w:style>
  <w:style w:type="paragraph" w:styleId="TOC9">
    <w:name w:val="toc 9"/>
    <w:basedOn w:val="TOC8"/>
    <w:semiHidden/>
    <w:rsid w:val="00954CF8"/>
    <w:pPr>
      <w:ind w:left="1418" w:hanging="1418"/>
    </w:pPr>
  </w:style>
  <w:style w:type="paragraph" w:customStyle="1" w:styleId="EX">
    <w:name w:val="EX"/>
    <w:basedOn w:val="Normal"/>
    <w:rsid w:val="00954CF8"/>
    <w:pPr>
      <w:keepLines/>
      <w:ind w:left="1702" w:hanging="1418"/>
    </w:pPr>
  </w:style>
  <w:style w:type="paragraph" w:customStyle="1" w:styleId="FP">
    <w:name w:val="FP"/>
    <w:basedOn w:val="Normal"/>
    <w:rsid w:val="00954CF8"/>
    <w:pPr>
      <w:spacing w:after="0"/>
    </w:pPr>
  </w:style>
  <w:style w:type="paragraph" w:customStyle="1" w:styleId="LD">
    <w:name w:val="LD"/>
    <w:rsid w:val="00954CF8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954CF8"/>
    <w:pPr>
      <w:spacing w:after="0"/>
    </w:pPr>
  </w:style>
  <w:style w:type="paragraph" w:customStyle="1" w:styleId="EW">
    <w:name w:val="EW"/>
    <w:basedOn w:val="EX"/>
    <w:rsid w:val="00954CF8"/>
    <w:pPr>
      <w:spacing w:after="0"/>
    </w:pPr>
  </w:style>
  <w:style w:type="paragraph" w:styleId="TOC6">
    <w:name w:val="toc 6"/>
    <w:basedOn w:val="TOC5"/>
    <w:next w:val="Normal"/>
    <w:semiHidden/>
    <w:rsid w:val="00954CF8"/>
    <w:pPr>
      <w:ind w:left="1985" w:hanging="1985"/>
    </w:pPr>
  </w:style>
  <w:style w:type="paragraph" w:styleId="TOC7">
    <w:name w:val="toc 7"/>
    <w:basedOn w:val="TOC6"/>
    <w:next w:val="Normal"/>
    <w:semiHidden/>
    <w:rsid w:val="00954CF8"/>
    <w:pPr>
      <w:ind w:left="2268" w:hanging="2268"/>
    </w:pPr>
  </w:style>
  <w:style w:type="paragraph" w:styleId="ListBullet2">
    <w:name w:val="List Bullet 2"/>
    <w:basedOn w:val="ListBullet"/>
    <w:semiHidden/>
    <w:rsid w:val="00954CF8"/>
    <w:pPr>
      <w:ind w:left="851"/>
    </w:pPr>
  </w:style>
  <w:style w:type="paragraph" w:styleId="ListBullet3">
    <w:name w:val="List Bullet 3"/>
    <w:basedOn w:val="ListBullet2"/>
    <w:semiHidden/>
    <w:rsid w:val="00954CF8"/>
    <w:pPr>
      <w:ind w:left="1135"/>
    </w:pPr>
  </w:style>
  <w:style w:type="paragraph" w:styleId="ListNumber">
    <w:name w:val="List Number"/>
    <w:basedOn w:val="List"/>
    <w:semiHidden/>
    <w:rsid w:val="00954CF8"/>
  </w:style>
  <w:style w:type="paragraph" w:customStyle="1" w:styleId="EQ">
    <w:name w:val="EQ"/>
    <w:basedOn w:val="Normal"/>
    <w:next w:val="Normal"/>
    <w:rsid w:val="00954CF8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954CF8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954CF8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954CF8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954CF8"/>
    <w:pPr>
      <w:jc w:val="right"/>
    </w:pPr>
  </w:style>
  <w:style w:type="paragraph" w:customStyle="1" w:styleId="H6">
    <w:name w:val="H6"/>
    <w:basedOn w:val="Heading5"/>
    <w:next w:val="Normal"/>
    <w:rsid w:val="00954CF8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954CF8"/>
    <w:pPr>
      <w:ind w:left="851" w:hanging="851"/>
    </w:pPr>
  </w:style>
  <w:style w:type="paragraph" w:customStyle="1" w:styleId="TAL">
    <w:name w:val="TAL"/>
    <w:basedOn w:val="Normal"/>
    <w:rsid w:val="00954CF8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954CF8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954CF8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954CF8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954CF8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954CF8"/>
    <w:pPr>
      <w:framePr w:wrap="notBeside" w:y="16161"/>
    </w:pPr>
  </w:style>
  <w:style w:type="character" w:customStyle="1" w:styleId="ZGSM">
    <w:name w:val="ZGSM"/>
    <w:rsid w:val="00954CF8"/>
  </w:style>
  <w:style w:type="paragraph" w:styleId="List2">
    <w:name w:val="List 2"/>
    <w:basedOn w:val="List"/>
    <w:semiHidden/>
    <w:rsid w:val="00954CF8"/>
    <w:pPr>
      <w:ind w:left="851"/>
    </w:pPr>
  </w:style>
  <w:style w:type="paragraph" w:customStyle="1" w:styleId="ZG">
    <w:name w:val="ZG"/>
    <w:rsid w:val="00954CF8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954CF8"/>
    <w:pPr>
      <w:ind w:left="1135"/>
    </w:pPr>
  </w:style>
  <w:style w:type="paragraph" w:styleId="List4">
    <w:name w:val="List 4"/>
    <w:basedOn w:val="List3"/>
    <w:semiHidden/>
    <w:rsid w:val="00954CF8"/>
    <w:pPr>
      <w:ind w:left="1418"/>
    </w:pPr>
  </w:style>
  <w:style w:type="paragraph" w:styleId="List5">
    <w:name w:val="List 5"/>
    <w:basedOn w:val="List4"/>
    <w:semiHidden/>
    <w:rsid w:val="00954CF8"/>
    <w:pPr>
      <w:ind w:left="1702"/>
    </w:pPr>
  </w:style>
  <w:style w:type="paragraph" w:customStyle="1" w:styleId="EditorsNote">
    <w:name w:val="Editor's Note"/>
    <w:basedOn w:val="NO"/>
    <w:rsid w:val="00954CF8"/>
    <w:rPr>
      <w:color w:val="FF0000"/>
    </w:rPr>
  </w:style>
  <w:style w:type="paragraph" w:styleId="List">
    <w:name w:val="List"/>
    <w:basedOn w:val="Normal"/>
    <w:semiHidden/>
    <w:rsid w:val="00954CF8"/>
    <w:pPr>
      <w:ind w:left="568" w:hanging="284"/>
    </w:pPr>
  </w:style>
  <w:style w:type="paragraph" w:styleId="ListBullet">
    <w:name w:val="List Bullet"/>
    <w:basedOn w:val="List"/>
    <w:semiHidden/>
    <w:rsid w:val="00954CF8"/>
  </w:style>
  <w:style w:type="paragraph" w:styleId="ListBullet4">
    <w:name w:val="List Bullet 4"/>
    <w:basedOn w:val="ListBullet3"/>
    <w:semiHidden/>
    <w:rsid w:val="00954CF8"/>
    <w:pPr>
      <w:ind w:left="1418"/>
    </w:pPr>
  </w:style>
  <w:style w:type="paragraph" w:styleId="ListBullet5">
    <w:name w:val="List Bullet 5"/>
    <w:basedOn w:val="ListBullet4"/>
    <w:semiHidden/>
    <w:rsid w:val="00954CF8"/>
    <w:pPr>
      <w:ind w:left="1702"/>
    </w:pPr>
  </w:style>
  <w:style w:type="paragraph" w:customStyle="1" w:styleId="B1">
    <w:name w:val="B1"/>
    <w:basedOn w:val="List"/>
    <w:rsid w:val="00954CF8"/>
  </w:style>
  <w:style w:type="paragraph" w:customStyle="1" w:styleId="B2">
    <w:name w:val="B2"/>
    <w:basedOn w:val="List2"/>
    <w:rsid w:val="00954CF8"/>
  </w:style>
  <w:style w:type="paragraph" w:customStyle="1" w:styleId="B3">
    <w:name w:val="B3"/>
    <w:basedOn w:val="List3"/>
    <w:rsid w:val="00954CF8"/>
  </w:style>
  <w:style w:type="paragraph" w:customStyle="1" w:styleId="B4">
    <w:name w:val="B4"/>
    <w:basedOn w:val="List4"/>
    <w:rsid w:val="00954CF8"/>
  </w:style>
  <w:style w:type="paragraph" w:customStyle="1" w:styleId="B5">
    <w:name w:val="B5"/>
    <w:basedOn w:val="List5"/>
    <w:rsid w:val="00954CF8"/>
  </w:style>
  <w:style w:type="paragraph" w:styleId="Footer">
    <w:name w:val="footer"/>
    <w:basedOn w:val="Header"/>
    <w:semiHidden/>
    <w:rsid w:val="00954CF8"/>
    <w:pPr>
      <w:jc w:val="center"/>
    </w:pPr>
    <w:rPr>
      <w:i/>
    </w:rPr>
  </w:style>
  <w:style w:type="paragraph" w:customStyle="1" w:styleId="ZTD">
    <w:name w:val="ZTD"/>
    <w:basedOn w:val="ZB"/>
    <w:rsid w:val="00954CF8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954CF8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954CF8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954CF8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954CF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954CF8"/>
  </w:style>
  <w:style w:type="character" w:customStyle="1" w:styleId="CommentTextChar">
    <w:name w:val="Comment Text Char"/>
    <w:basedOn w:val="DefaultParagraphFont"/>
    <w:link w:val="CommentText"/>
    <w:uiPriority w:val="99"/>
    <w:rsid w:val="00954CF8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54CF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54CF8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4CF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4CF8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954CF8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954CF8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954CF8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954CF8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954CF8"/>
    <w:pPr>
      <w:ind w:left="720"/>
      <w:contextualSpacing/>
    </w:pPr>
  </w:style>
  <w:style w:type="paragraph" w:customStyle="1" w:styleId="a">
    <w:name w:val="样式 页眉"/>
    <w:basedOn w:val="Header"/>
    <w:link w:val="Char"/>
    <w:rsid w:val="00954CF8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954CF8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qFormat/>
    <w:rsid w:val="00954CF8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954CF8"/>
    <w:rPr>
      <w:rFonts w:ascii="Arial" w:hAnsi="Arial"/>
      <w:sz w:val="18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954CF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52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75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207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426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2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9677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85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835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04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822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1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58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0740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365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6379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2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743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27513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5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png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package" Target="embeddings/Microsoft_Word_Document.docx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23" Type="http://schemas.openxmlformats.org/officeDocument/2006/relationships/image" Target="media/image11.emf"/><Relationship Id="rId10" Type="http://schemas.openxmlformats.org/officeDocument/2006/relationships/webSettings" Target="webSettings.xml"/><Relationship Id="rId19" Type="http://schemas.openxmlformats.org/officeDocument/2006/relationships/image" Target="media/image7.pn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ginguyen\Nokia\Generation%20X+%20Research%20and%20Standardization%20Program%20(GX+)%20-%20Rel_17\LTE_CA\R4-xxxxxxx_LTE_CA_AMX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5A05E76B664164F9F76E63E6D6BE6ED" ma:contentTypeVersion="13" ma:contentTypeDescription="Create a new document." ma:contentTypeScope="" ma:versionID="8aaa719e4988102f2ce2d387b423b610">
  <xsd:schema xmlns:xsd="http://www.w3.org/2001/XMLSchema" xmlns:xs="http://www.w3.org/2001/XMLSchema" xmlns:p="http://schemas.microsoft.com/office/2006/metadata/properties" xmlns:ns2="71c5aaf6-e6ce-465b-b873-5148d2a4c105" xmlns:ns3="3f2ce089-3858-4176-9a21-a30f9204848e" xmlns:ns4="7275bb01-7583-478d-bc14-e839a2dd5989" targetNamespace="http://schemas.microsoft.com/office/2006/metadata/properties" ma:root="true" ma:fieldsID="2dbfea9ae561874a02c102fb9da15fdd" ns2:_="" ns3:_="" ns4:_="">
    <xsd:import namespace="71c5aaf6-e6ce-465b-b873-5148d2a4c105"/>
    <xsd:import namespace="3f2ce089-3858-4176-9a21-a30f9204848e"/>
    <xsd:import namespace="7275bb01-7583-478d-bc14-e839a2dd5989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4:TaxCatchAll" minOccurs="0"/>
                <xsd:element ref="ns3:MediaServiceOCR" minOccurs="0"/>
                <xsd:element ref="ns3:MediaServiceLocation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2ce089-3858-4176-9a21-a30f9204848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34c87397-5fc1-491e-85e7-d6110dbe9cb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75bb01-7583-478d-bc14-e839a2dd5989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b0ac3f90-bf3b-4c63-910d-f3e01299c9db}" ma:internalName="TaxCatchAll" ma:showField="CatchAllData" ma:web="7275bb01-7583-478d-bc14-e839a2dd598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SharedContentType xmlns="Microsoft.SharePoint.Taxonomy.ContentTypeSync" SourceId="34c87397-5fc1-491e-85e7-d6110dbe9cbd" ContentTypeId="0x0101" PreviousValue="false" LastSyncTimeStamp="2018-03-09T14:36:50.893Z"/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1c5aaf6-e6ce-465b-b873-5148d2a4c105">RBI5PAMIO524-1616901215-9308</_dlc_DocId>
    <TaxCatchAll xmlns="7275bb01-7583-478d-bc14-e839a2dd5989" xsi:nil="true"/>
    <lcf76f155ced4ddcb4097134ff3c332f xmlns="3f2ce089-3858-4176-9a21-a30f9204848e">
      <Terms xmlns="http://schemas.microsoft.com/office/infopath/2007/PartnerControls"/>
    </lcf76f155ced4ddcb4097134ff3c332f>
    <HideFromDelve xmlns="71c5aaf6-e6ce-465b-b873-5148d2a4c105" xsi:nil="true"/>
    <_dlc_DocIdUrl xmlns="71c5aaf6-e6ce-465b-b873-5148d2a4c105">
      <Url>https://nokia.sharepoint.com/sites/gxp/_layouts/15/DocIdRedir.aspx?ID=RBI5PAMIO524-1616901215-9308</Url>
      <Description>RBI5PAMIO524-1616901215-9308</Description>
    </_dlc_DocIdUrl>
  </documentManagement>
</p:properties>
</file>

<file path=customXml/itemProps1.xml><?xml version="1.0" encoding="utf-8"?>
<ds:datastoreItem xmlns:ds="http://schemas.openxmlformats.org/officeDocument/2006/customXml" ds:itemID="{8A9CA517-1C42-429E-BE5C-DE734083A59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f2ce089-3858-4176-9a21-a30f9204848e"/>
    <ds:schemaRef ds:uri="7275bb01-7583-478d-bc14-e839a2dd598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59DC5C8-9487-471F-BD63-F1F3B66587B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1FC5ABD-84CA-45A8-9B75-8626FC910905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B44A5CEA-AA6B-459E-A27D-EBE029D5C815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997DD880-9223-42C8-AF3F-05884527FAC0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0437378D-3F47-4E50-B7E0-1032933C7AF5}">
  <ds:schemaRefs>
    <ds:schemaRef ds:uri="http://schemas.microsoft.com/office/2006/metadata/properties"/>
    <ds:schemaRef ds:uri="http://purl.org/dc/elements/1.1/"/>
    <ds:schemaRef ds:uri="http://schemas.microsoft.com/office/infopath/2007/PartnerControls"/>
    <ds:schemaRef ds:uri="3f2ce089-3858-4176-9a21-a30f9204848e"/>
    <ds:schemaRef ds:uri="http://schemas.microsoft.com/office/2006/documentManagement/types"/>
    <ds:schemaRef ds:uri="http://purl.org/dc/terms/"/>
    <ds:schemaRef ds:uri="http://purl.org/dc/dcmitype/"/>
    <ds:schemaRef ds:uri="http://www.w3.org/XML/1998/namespace"/>
    <ds:schemaRef ds:uri="http://schemas.openxmlformats.org/package/2006/metadata/core-properties"/>
    <ds:schemaRef ds:uri="7275bb01-7583-478d-bc14-e839a2dd5989"/>
    <ds:schemaRef ds:uri="71c5aaf6-e6ce-465b-b873-5148d2a4c105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R4-xxxxxxx_LTE_CA_AMX</Template>
  <TotalTime>8</TotalTime>
  <Pages>5</Pages>
  <Words>926</Words>
  <Characters>4585</Characters>
  <Application>Microsoft Office Word</Application>
  <DocSecurity>0</DocSecurity>
  <Lines>38</Lines>
  <Paragraphs>10</Paragraphs>
  <ScaleCrop>false</ScaleCrop>
  <Company>ETSI Sophia Antipolis</Company>
  <LinksUpToDate>false</LinksUpToDate>
  <CharactersWithSpaces>5501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Nokia</dc:creator>
  <cp:keywords>ESA, style sheet, Winword</cp:keywords>
  <dc:description/>
  <cp:lastModifiedBy>Nokia</cp:lastModifiedBy>
  <cp:revision>29</cp:revision>
  <cp:lastPrinted>1899-12-31T23:00:00Z</cp:lastPrinted>
  <dcterms:created xsi:type="dcterms:W3CDTF">2024-02-14T20:36:00Z</dcterms:created>
  <dcterms:modified xsi:type="dcterms:W3CDTF">2024-02-19T15:12:00Z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2023-03-28T11:33:45Z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d809f080-1321-4497-ba97-8442f929ec8f</vt:lpwstr>
  </property>
  <property fmtid="{D5CDD505-2E9C-101B-9397-08002B2CF9AE}" pid="8" name="MSIP_Label_b1aa2129-79ec-42c0-bfac-e5b7a0374572_ContentBits">
    <vt:lpwstr>0</vt:lpwstr>
  </property>
  <property fmtid="{D5CDD505-2E9C-101B-9397-08002B2CF9AE}" pid="9" name="MediaServiceImageTags">
    <vt:lpwstr/>
  </property>
  <property fmtid="{D5CDD505-2E9C-101B-9397-08002B2CF9AE}" pid="10" name="ContentTypeId">
    <vt:lpwstr>0x01010055A05E76B664164F9F76E63E6D6BE6ED</vt:lpwstr>
  </property>
  <property fmtid="{D5CDD505-2E9C-101B-9397-08002B2CF9AE}" pid="11" name="_dlc_DocIdItemGuid">
    <vt:lpwstr>652c5cfd-d3b4-4735-8738-4ec8cd309f7a</vt:lpwstr>
  </property>
</Properties>
</file>